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4"/>
        <w:gridCol w:w="897"/>
        <w:gridCol w:w="6372"/>
      </w:tblGrid>
      <w:tr w:rsidR="00261F84" w:rsidRPr="00F663C7" w14:paraId="115E7850" w14:textId="77777777" w:rsidTr="00B76DA9">
        <w:trPr>
          <w:cantSplit/>
          <w:trHeight w:val="354"/>
        </w:trPr>
        <w:tc>
          <w:tcPr>
            <w:tcW w:w="146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45C1B" w14:textId="77777777" w:rsidR="000D3E07" w:rsidRPr="00F663C7" w:rsidRDefault="000D3E07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</w:t>
            </w:r>
          </w:p>
        </w:tc>
      </w:tr>
      <w:tr w:rsidR="00261F84" w:rsidRPr="00F663C7" w14:paraId="3872EB91" w14:textId="77777777" w:rsidTr="00B76DA9">
        <w:trPr>
          <w:trHeight w:val="67"/>
        </w:trPr>
        <w:tc>
          <w:tcPr>
            <w:tcW w:w="7404" w:type="dxa"/>
            <w:tcBorders>
              <w:top w:val="nil"/>
              <w:left w:val="nil"/>
              <w:bottom w:val="nil"/>
              <w:right w:val="nil"/>
            </w:tcBorders>
          </w:tcPr>
          <w:p w14:paraId="703A5C51" w14:textId="77777777" w:rsidR="000D3E07" w:rsidRPr="00F663C7" w:rsidRDefault="000D3E07" w:rsidP="00BA3E5B">
            <w:pPr>
              <w:spacing w:after="0" w:line="240" w:lineRule="auto"/>
              <w:jc w:val="both"/>
              <w:rPr>
                <w:rFonts w:ascii="Sylfaen" w:hAnsi="Sylfaen" w:cs="Arial"/>
                <w:i/>
                <w:sz w:val="20"/>
                <w:szCs w:val="20"/>
                <w:lang w:val="ka-G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</w:tcPr>
          <w:p w14:paraId="09F485AB" w14:textId="77777777" w:rsidR="000D3E07" w:rsidRPr="00F663C7" w:rsidRDefault="000D3E07" w:rsidP="00BA3E5B">
            <w:pPr>
              <w:pStyle w:val="Heading5"/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nil"/>
              <w:right w:val="nil"/>
            </w:tcBorders>
          </w:tcPr>
          <w:p w14:paraId="04B89684" w14:textId="77777777" w:rsidR="000D3E07" w:rsidRPr="00F663C7" w:rsidRDefault="000D3E07" w:rsidP="00BA3E5B">
            <w:pPr>
              <w:pStyle w:val="Heading5"/>
              <w:spacing w:before="120" w:line="240" w:lineRule="auto"/>
              <w:jc w:val="center"/>
              <w:rPr>
                <w:rFonts w:ascii="Sylfaen" w:hAnsi="Sylfaen" w:cs="Arial"/>
                <w:b/>
                <w:sz w:val="20"/>
                <w:lang w:val="ka-GE"/>
              </w:rPr>
            </w:pPr>
          </w:p>
        </w:tc>
      </w:tr>
    </w:tbl>
    <w:p w14:paraId="2BC3FA8F" w14:textId="77777777" w:rsidR="000D3E07" w:rsidRPr="00F663C7" w:rsidRDefault="000D3E07" w:rsidP="00BA3E5B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1.</w:t>
      </w:r>
      <w:r w:rsidRPr="00F663C7">
        <w:rPr>
          <w:rFonts w:ascii="Sylfaen" w:hAnsi="Sylfaen" w:cs="Arial"/>
          <w:b/>
          <w:sz w:val="20"/>
          <w:szCs w:val="20"/>
        </w:rPr>
        <w:t xml:space="preserve"> </w:t>
      </w:r>
      <w:r w:rsidRPr="00F663C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14:paraId="18701479" w14:textId="77777777" w:rsidR="000D3E07" w:rsidRPr="00F663C7" w:rsidRDefault="000D3E07" w:rsidP="00BA3E5B">
      <w:pPr>
        <w:spacing w:after="0" w:line="240" w:lineRule="auto"/>
        <w:jc w:val="both"/>
        <w:rPr>
          <w:rFonts w:ascii="Sylfaen" w:hAnsi="Sylfaen" w:cs="Arial"/>
          <w:sz w:val="20"/>
          <w:szCs w:val="20"/>
        </w:rPr>
      </w:pP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60"/>
        <w:gridCol w:w="8445"/>
      </w:tblGrid>
      <w:tr w:rsidR="00261F84" w:rsidRPr="00F663C7" w14:paraId="33D74E26" w14:textId="77777777" w:rsidTr="00261F84">
        <w:tc>
          <w:tcPr>
            <w:tcW w:w="2167" w:type="pct"/>
          </w:tcPr>
          <w:p w14:paraId="1ECE153D" w14:textId="77777777" w:rsidR="000D3E07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0D3E07"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833" w:type="pct"/>
          </w:tcPr>
          <w:p w14:paraId="6311903D" w14:textId="044A373F" w:rsidR="000D3E07" w:rsidRPr="00F663C7" w:rsidRDefault="004E7D20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0911006</w:t>
            </w:r>
          </w:p>
        </w:tc>
      </w:tr>
      <w:tr w:rsidR="00261F84" w:rsidRPr="00F663C7" w14:paraId="5EEA6201" w14:textId="77777777" w:rsidTr="00261F84">
        <w:tc>
          <w:tcPr>
            <w:tcW w:w="2167" w:type="pct"/>
          </w:tcPr>
          <w:p w14:paraId="65DDE769" w14:textId="77777777" w:rsidR="000D3E07" w:rsidRPr="00F663C7" w:rsidRDefault="000D3E07" w:rsidP="00BA3E5B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833" w:type="pct"/>
          </w:tcPr>
          <w:p w14:paraId="0D039EA9" w14:textId="4A0FB411" w:rsidR="000D3E07" w:rsidRPr="00F663C7" w:rsidRDefault="000D3E07" w:rsidP="00BA3E5B">
            <w:pPr>
              <w:spacing w:after="0" w:line="240" w:lineRule="auto"/>
              <w:rPr>
                <w:rFonts w:ascii="Sylfaen" w:hAnsi="Sylfaen" w:cs="Arial"/>
                <w:sz w:val="20"/>
                <w:szCs w:val="20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მომხმარებლისათვის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ბიოლოგიურად აქტიური დანამატების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შერჩევა</w:t>
            </w:r>
          </w:p>
        </w:tc>
      </w:tr>
      <w:tr w:rsidR="00261F84" w:rsidRPr="00F663C7" w14:paraId="2763268E" w14:textId="77777777" w:rsidTr="00261F84">
        <w:tc>
          <w:tcPr>
            <w:tcW w:w="2167" w:type="pct"/>
          </w:tcPr>
          <w:p w14:paraId="60BEAB6F" w14:textId="77777777" w:rsidR="000D3E07" w:rsidRPr="00F663C7" w:rsidRDefault="000D3E07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 თარიღი</w:t>
            </w:r>
            <w:r w:rsidRPr="00F663C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833" w:type="pct"/>
          </w:tcPr>
          <w:p w14:paraId="0DC3B0D2" w14:textId="3C1860B3" w:rsidR="000D3E07" w:rsidRPr="00F663C7" w:rsidRDefault="004E7D20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663C7">
              <w:rPr>
                <w:rFonts w:ascii="Sylfaen" w:eastAsia="Merriweather" w:hAnsi="Sylfaen" w:cs="Merriweather"/>
                <w:sz w:val="20"/>
                <w:szCs w:val="20"/>
              </w:rPr>
              <w:t>21/05/2018</w:t>
            </w:r>
            <w:r w:rsidR="00F43A5A"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; 29/10/2021</w:t>
            </w:r>
          </w:p>
        </w:tc>
      </w:tr>
      <w:tr w:rsidR="00261F84" w:rsidRPr="00F663C7" w14:paraId="764703A0" w14:textId="77777777" w:rsidTr="00261F84">
        <w:tc>
          <w:tcPr>
            <w:tcW w:w="2167" w:type="pct"/>
          </w:tcPr>
          <w:p w14:paraId="21CAED41" w14:textId="77777777" w:rsidR="00B76DA9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833" w:type="pct"/>
          </w:tcPr>
          <w:p w14:paraId="00FC9E06" w14:textId="77777777" w:rsidR="00B76DA9" w:rsidRPr="00F663C7" w:rsidRDefault="00E24258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261F84" w:rsidRPr="00F663C7" w14:paraId="654DA095" w14:textId="77777777" w:rsidTr="004F301B">
        <w:trPr>
          <w:trHeight w:val="408"/>
        </w:trPr>
        <w:tc>
          <w:tcPr>
            <w:tcW w:w="2167" w:type="pct"/>
          </w:tcPr>
          <w:p w14:paraId="1D62FADA" w14:textId="77777777" w:rsidR="00B76DA9" w:rsidRPr="00F663C7" w:rsidRDefault="00B76DA9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F663C7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833" w:type="pct"/>
          </w:tcPr>
          <w:p w14:paraId="793E4799" w14:textId="2D28E9DD" w:rsidR="00B76DA9" w:rsidRPr="00F663C7" w:rsidRDefault="004E7D20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261F84" w:rsidRPr="00F663C7" w14:paraId="1E649265" w14:textId="77777777" w:rsidTr="00261F84">
        <w:tc>
          <w:tcPr>
            <w:tcW w:w="2167" w:type="pct"/>
          </w:tcPr>
          <w:p w14:paraId="6E165276" w14:textId="77777777" w:rsidR="00B76DA9" w:rsidRPr="00F663C7" w:rsidRDefault="00B76DA9" w:rsidP="00BA3E5B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  <w:p w14:paraId="69666D01" w14:textId="77777777" w:rsidR="00B76DA9" w:rsidRPr="00F663C7" w:rsidRDefault="00B76DA9" w:rsidP="00BA3E5B">
            <w:pPr>
              <w:keepNext/>
              <w:keepLines/>
              <w:spacing w:before="120" w:after="0" w:line="240" w:lineRule="auto"/>
              <w:jc w:val="both"/>
              <w:outlineLvl w:val="2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833" w:type="pct"/>
          </w:tcPr>
          <w:p w14:paraId="1970AE2F" w14:textId="77777777" w:rsidR="0012030E" w:rsidRPr="00F663C7" w:rsidRDefault="00B76DA9" w:rsidP="00BA3E5B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</w:t>
            </w:r>
            <w:r w:rsidRPr="00F663C7">
              <w:rPr>
                <w:rFonts w:ascii="Sylfaen" w:hAnsi="Sylfaen" w:cs="Arial"/>
                <w:sz w:val="20"/>
                <w:szCs w:val="20"/>
              </w:rPr>
              <w:t>შეუძლია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:</w:t>
            </w:r>
          </w:p>
          <w:p w14:paraId="37CB8349" w14:textId="421AEA61" w:rsidR="008D3C6A" w:rsidRPr="00F663C7" w:rsidRDefault="00F9148F" w:rsidP="00F9148F">
            <w:p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ბიოლოგიურად აქტიური დანამატების</w:t>
            </w:r>
            <w:r w:rsidRPr="00F663C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ბად-ის</w:t>
            </w:r>
            <w:r w:rsidR="00EB25A1"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) </w:t>
            </w: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დახასიათება; 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მომხმარებელთათვის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სასურველი</w:t>
            </w:r>
            <w:r w:rsidR="00EB25A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შერჩევა; 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თანდასწრებით პროდუქტის შეგროვება - გაკონტროლება; ბიოლოგიურად აქტიური დანამატების  </w:t>
            </w:r>
            <w:r w:rsidR="00BD73FF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კონსულტირება.</w:t>
            </w:r>
          </w:p>
          <w:p w14:paraId="5F280C16" w14:textId="77777777" w:rsidR="00B76DA9" w:rsidRPr="00F663C7" w:rsidRDefault="00A370EA" w:rsidP="00BA3E5B">
            <w:pPr>
              <w:pStyle w:val="ListParagraph"/>
              <w:tabs>
                <w:tab w:val="left" w:pos="7056"/>
              </w:tabs>
              <w:spacing w:before="120" w:after="0" w:line="240" w:lineRule="auto"/>
              <w:ind w:left="1080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ab/>
            </w:r>
          </w:p>
        </w:tc>
      </w:tr>
    </w:tbl>
    <w:p w14:paraId="1350DD79" w14:textId="77777777" w:rsidR="00201CF8" w:rsidRPr="00F663C7" w:rsidRDefault="00201CF8" w:rsidP="00BA3E5B">
      <w:pPr>
        <w:pStyle w:val="PlainText"/>
        <w:jc w:val="both"/>
        <w:rPr>
          <w:rFonts w:ascii="Sylfaen" w:hAnsi="Sylfaen" w:cs="Arial"/>
          <w:b/>
          <w:lang w:val="ka-GE"/>
        </w:rPr>
      </w:pPr>
    </w:p>
    <w:p w14:paraId="204D27F3" w14:textId="77777777" w:rsidR="000D3E07" w:rsidRPr="00F663C7" w:rsidRDefault="00201CF8" w:rsidP="00BA3E5B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br w:type="page"/>
      </w:r>
      <w:r w:rsidR="000D3E07" w:rsidRPr="00F663C7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2. </w:t>
      </w:r>
      <w:r w:rsidR="00C20D7A" w:rsidRPr="00F663C7">
        <w:rPr>
          <w:rFonts w:ascii="Sylfaen" w:hAnsi="Sylfaen" w:cs="Arial"/>
          <w:b/>
          <w:sz w:val="20"/>
          <w:szCs w:val="20"/>
          <w:lang w:val="ka-GE"/>
        </w:rPr>
        <w:t xml:space="preserve">სტანდარტული  ჩანაწერები </w:t>
      </w:r>
      <w:r w:rsidR="000D3E07" w:rsidRPr="00F663C7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4728"/>
        <w:gridCol w:w="3646"/>
        <w:gridCol w:w="2224"/>
      </w:tblGrid>
      <w:tr w:rsidR="000562F5" w:rsidRPr="00F663C7" w14:paraId="3047D6E3" w14:textId="77777777" w:rsidTr="000562F5">
        <w:trPr>
          <w:trHeight w:val="768"/>
        </w:trPr>
        <w:tc>
          <w:tcPr>
            <w:tcW w:w="1445" w:type="pct"/>
            <w:shd w:val="clear" w:color="auto" w:fill="auto"/>
          </w:tcPr>
          <w:p w14:paraId="4B026992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586" w:type="pct"/>
            <w:shd w:val="clear" w:color="auto" w:fill="auto"/>
          </w:tcPr>
          <w:p w14:paraId="3698ED24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3" w:type="pct"/>
            <w:shd w:val="clear" w:color="auto" w:fill="auto"/>
          </w:tcPr>
          <w:p w14:paraId="23CE5586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კომპეტენციების პარამეტრების ფარგლები</w:t>
            </w:r>
          </w:p>
        </w:tc>
        <w:tc>
          <w:tcPr>
            <w:tcW w:w="746" w:type="pct"/>
            <w:shd w:val="clear" w:color="auto" w:fill="auto"/>
          </w:tcPr>
          <w:p w14:paraId="3DB3A82F" w14:textId="77777777" w:rsidR="000562F5" w:rsidRPr="00F663C7" w:rsidRDefault="000562F5" w:rsidP="00BA3E5B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 მიმართულებები</w:t>
            </w:r>
          </w:p>
        </w:tc>
      </w:tr>
      <w:tr w:rsidR="000562F5" w:rsidRPr="00F663C7" w14:paraId="4201FD25" w14:textId="77777777" w:rsidTr="000562F5">
        <w:trPr>
          <w:trHeight w:val="768"/>
        </w:trPr>
        <w:tc>
          <w:tcPr>
            <w:tcW w:w="1445" w:type="pct"/>
            <w:shd w:val="clear" w:color="auto" w:fill="auto"/>
          </w:tcPr>
          <w:p w14:paraId="07EEB6C0" w14:textId="32AE91CE" w:rsidR="00042C2B" w:rsidRPr="00F663C7" w:rsidRDefault="00E44108" w:rsidP="00E44108">
            <w:pPr>
              <w:pStyle w:val="ListParagraph"/>
              <w:numPr>
                <w:ilvl w:val="0"/>
                <w:numId w:val="34"/>
              </w:num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ka-GE"/>
              </w:rPr>
              <w:t>იოლოგიურად აქტიური დანამატების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en-US"/>
              </w:rPr>
              <w:t xml:space="preserve"> (</w:t>
            </w:r>
            <w:r w:rsidR="000562F5" w:rsidRPr="00F663C7">
              <w:rPr>
                <w:rFonts w:ascii="Sylfaen" w:hAnsi="Sylfaen" w:cs="Arial"/>
                <w:sz w:val="20"/>
                <w:szCs w:val="20"/>
                <w:lang w:val="ka-GE"/>
              </w:rPr>
              <w:t>ბად-ის)</w:t>
            </w:r>
            <w:r w:rsidRPr="00F663C7">
              <w:rPr>
                <w:rFonts w:ascii="Sylfaen" w:hAnsi="Sylfaen" w:cs="Arial"/>
                <w:strike/>
                <w:sz w:val="20"/>
                <w:szCs w:val="20"/>
                <w:lang w:val="ka-GE"/>
              </w:rPr>
              <w:t xml:space="preserve"> </w:t>
            </w:r>
            <w:r w:rsidR="009F164B" w:rsidRPr="00F663C7"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1586" w:type="pct"/>
            <w:shd w:val="clear" w:color="auto" w:fill="auto"/>
          </w:tcPr>
          <w:p w14:paraId="45A9F688" w14:textId="77777777" w:rsidR="00042C2B" w:rsidRPr="00F663C7" w:rsidRDefault="00042C2B" w:rsidP="009C543A">
            <w:pPr>
              <w:spacing w:after="0" w:line="240" w:lineRule="auto"/>
              <w:jc w:val="both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</w:p>
          <w:p w14:paraId="24639FEA" w14:textId="5FAD5CE8" w:rsidR="00042C2B" w:rsidRPr="00F663C7" w:rsidRDefault="00042C2B" w:rsidP="00BA3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  <w:tab w:val="left" w:pos="475"/>
              </w:tabs>
              <w:spacing w:line="240" w:lineRule="auto"/>
              <w:contextualSpacing/>
              <w:rPr>
                <w:rFonts w:ascii="Sylfaen" w:hAnsi="Sylfaen" w:cs="Sylfaen"/>
                <w:sz w:val="20"/>
                <w:szCs w:val="20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="00AB00E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ბიოლოგიურად აქტიურ</w:t>
            </w:r>
            <w:r w:rsidR="00AB00E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ნივთიერებებ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ს (ბან-ებს)</w:t>
            </w:r>
            <w:r w:rsidRPr="00F663C7">
              <w:rPr>
                <w:rFonts w:ascii="Sylfaen" w:hAnsi="Sylfaen"/>
                <w:sz w:val="20"/>
                <w:szCs w:val="20"/>
              </w:rPr>
              <w:t>;</w:t>
            </w:r>
          </w:p>
          <w:p w14:paraId="1CFAAC0D" w14:textId="43CD8A1C" w:rsidR="00042C2B" w:rsidRPr="00F663C7" w:rsidRDefault="00042C2B" w:rsidP="00BA3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  <w:tab w:val="left" w:pos="475"/>
              </w:tabs>
              <w:spacing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ბიოლოგიურად აქტიური  დანამატების (ბად-ების) კლასიფიკაციის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პრინციპებ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, ორგანიზმზე ზემოქმედებ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,  ჩვენებებ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სა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და გამოყენებ</w:t>
            </w:r>
            <w:r w:rsidR="002202CB" w:rsidRPr="00F663C7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F9148F" w:rsidRPr="00F663C7">
              <w:rPr>
                <w:rFonts w:ascii="Sylfaen" w:hAnsi="Sylfaen"/>
                <w:sz w:val="20"/>
                <w:szCs w:val="20"/>
                <w:lang w:val="ka-GE"/>
              </w:rPr>
              <w:t>ს;</w:t>
            </w:r>
          </w:p>
          <w:p w14:paraId="57A7329B" w14:textId="3F3839C6" w:rsidR="00042C2B" w:rsidRPr="00F663C7" w:rsidRDefault="00042C2B" w:rsidP="00BA3E5B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FD479B" w:rsidRPr="00F663C7"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სხვადასხვა ჯგუფის ბიოლოგიურად აქტიურ დანამატებს (ბად-ებს).</w:t>
            </w:r>
          </w:p>
        </w:tc>
        <w:tc>
          <w:tcPr>
            <w:tcW w:w="1223" w:type="pct"/>
            <w:shd w:val="clear" w:color="auto" w:fill="auto"/>
          </w:tcPr>
          <w:p w14:paraId="1C450455" w14:textId="77777777" w:rsidR="00F9148F" w:rsidRPr="00F663C7" w:rsidRDefault="00F9148F" w:rsidP="00F9148F">
            <w:pPr>
              <w:spacing w:before="120" w:after="0" w:line="240" w:lineRule="auto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</w:p>
          <w:p w14:paraId="444D53E0" w14:textId="1EC3FCC9" w:rsidR="00F9148F" w:rsidRPr="00F663C7" w:rsidRDefault="00F9148F" w:rsidP="00F9148F">
            <w:pPr>
              <w:spacing w:before="120" w:after="0" w:line="240" w:lineRule="auto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6" w:type="pct"/>
            <w:shd w:val="clear" w:color="auto" w:fill="auto"/>
          </w:tcPr>
          <w:p w14:paraId="6597A3F8" w14:textId="77777777" w:rsidR="000562F5" w:rsidRPr="00F663C7" w:rsidRDefault="000562F5" w:rsidP="00BA3E5B">
            <w:pPr>
              <w:spacing w:before="120" w:after="0" w:line="240" w:lineRule="auto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  <w:p w14:paraId="057A5B02" w14:textId="77777777" w:rsidR="000562F5" w:rsidRPr="00F663C7" w:rsidRDefault="000562F5" w:rsidP="00BA3E5B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0562F5" w:rsidRPr="00F663C7" w14:paraId="2B0D8E13" w14:textId="77777777" w:rsidTr="000562F5">
        <w:trPr>
          <w:trHeight w:val="3054"/>
        </w:trPr>
        <w:tc>
          <w:tcPr>
            <w:tcW w:w="1445" w:type="pct"/>
          </w:tcPr>
          <w:p w14:paraId="61594EBA" w14:textId="5612D6E2" w:rsidR="000562F5" w:rsidRPr="00F663C7" w:rsidRDefault="000562F5" w:rsidP="00AF04B2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მომხმარებელ</w:t>
            </w:r>
            <w:r w:rsidR="00AF04B2"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ისათ</w:t>
            </w: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ვის</w:t>
            </w:r>
            <w:r w:rsidR="009C543A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ბიოლოგიურად აქტიური დანამატების შერჩევა</w:t>
            </w:r>
          </w:p>
        </w:tc>
        <w:tc>
          <w:tcPr>
            <w:tcW w:w="1586" w:type="pct"/>
          </w:tcPr>
          <w:p w14:paraId="05D7AD1D" w14:textId="77777777" w:rsidR="005504E4" w:rsidRPr="00F663C7" w:rsidRDefault="005504E4" w:rsidP="005504E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B6C37B" w14:textId="77777777" w:rsidR="005504E4" w:rsidRPr="00F663C7" w:rsidRDefault="005504E4" w:rsidP="005504E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ადგენს მომხმარებლის მოთხოვნას მასთან კომუნიკაციის ან/და დოკუმენტის/ჩანაწერის საფუძველზე;</w:t>
            </w:r>
          </w:p>
          <w:p w14:paraId="7B35E438" w14:textId="6639151A" w:rsidR="00F11615" w:rsidRPr="00F663C7" w:rsidRDefault="005504E4" w:rsidP="00F11615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ფარმაცევტული დაწესებულების ასორტი</w:t>
            </w:r>
            <w:r w:rsidR="00DA16E1" w:rsidRPr="00F663C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მენტის გათვალისწინებით სთავაზობს მომხმარებელს </w:t>
            </w:r>
            <w:r w:rsidR="00F11615" w:rsidRPr="00F663C7">
              <w:rPr>
                <w:rFonts w:ascii="Sylfaen" w:hAnsi="Sylfaen"/>
                <w:sz w:val="20"/>
                <w:szCs w:val="20"/>
                <w:lang w:val="ka-GE"/>
              </w:rPr>
              <w:t>მოთხოვნილ პროდუქციას</w:t>
            </w:r>
            <w:r w:rsidR="00F11615" w:rsidRPr="00F663C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223" w:type="pct"/>
            <w:shd w:val="clear" w:color="auto" w:fill="FFFFFF" w:themeFill="background1"/>
          </w:tcPr>
          <w:p w14:paraId="5D813BB1" w14:textId="77777777" w:rsidR="000562F5" w:rsidRPr="00F663C7" w:rsidRDefault="000562F5" w:rsidP="00BA3E5B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  <w:r w:rsidRPr="00F663C7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46" w:type="pct"/>
            <w:shd w:val="clear" w:color="auto" w:fill="FFFFFF" w:themeFill="background1"/>
          </w:tcPr>
          <w:p w14:paraId="41DBDF2D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562F5" w:rsidRPr="00F663C7" w14:paraId="18B8C6FF" w14:textId="77777777" w:rsidTr="000562F5">
        <w:trPr>
          <w:trHeight w:val="70"/>
        </w:trPr>
        <w:tc>
          <w:tcPr>
            <w:tcW w:w="1445" w:type="pct"/>
          </w:tcPr>
          <w:p w14:paraId="421048BE" w14:textId="33809B7F" w:rsidR="000562F5" w:rsidRPr="00F663C7" w:rsidRDefault="000562F5" w:rsidP="00BA3E5B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მომხმარებლის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თანდასწრებით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დანამატების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შეგროვება - გაკონტროლება</w:t>
            </w:r>
          </w:p>
          <w:p w14:paraId="05C372B3" w14:textId="77777777" w:rsidR="000562F5" w:rsidRPr="00F663C7" w:rsidRDefault="000562F5" w:rsidP="00BA3E5B">
            <w:p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586" w:type="pct"/>
          </w:tcPr>
          <w:p w14:paraId="6F751089" w14:textId="77777777" w:rsidR="005504E4" w:rsidRPr="00F663C7" w:rsidRDefault="005504E4" w:rsidP="005504E4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083E58" w14:textId="40BB0C8A" w:rsidR="005504E4" w:rsidRPr="00F663C7" w:rsidRDefault="005504E4" w:rsidP="005504E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ადგენს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შერჩეული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ჩანაწერს ან/და ანგარიშსწორების დოკუმენტს.</w:t>
            </w:r>
          </w:p>
          <w:p w14:paraId="4C4CA96F" w14:textId="2F87CA58" w:rsidR="005504E4" w:rsidRPr="00F663C7" w:rsidRDefault="005504E4" w:rsidP="005504E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ადგენს შერჩეული </w:t>
            </w:r>
            <w:r w:rsidR="00DA16E1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განთავსების ადგილს;</w:t>
            </w:r>
          </w:p>
          <w:p w14:paraId="2DFD389F" w14:textId="17C725E4" w:rsidR="005504E4" w:rsidRPr="00F663C7" w:rsidRDefault="005504E4" w:rsidP="005504E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აგროვებს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663C7">
              <w:rPr>
                <w:rFonts w:ascii="Sylfaen" w:eastAsia="Calibri" w:hAnsi="Sylfaen"/>
                <w:sz w:val="20"/>
                <w:szCs w:val="20"/>
                <w:lang w:val="ka-GE"/>
              </w:rPr>
              <w:t>ჩანაწერის ან/და ანგარიშსწორების დოკუმენტის შესაბამისად;</w:t>
            </w:r>
          </w:p>
          <w:p w14:paraId="63A423D0" w14:textId="460AF468" w:rsidR="005504E4" w:rsidRPr="00F663C7" w:rsidRDefault="005504E4" w:rsidP="005504E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მომხმარებლის თანდასწრებით ახორციელებს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ბიოლოგიურად აქტიური დანამატ(ებ)ის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საბოლოო კონტროლს.</w:t>
            </w:r>
          </w:p>
        </w:tc>
        <w:tc>
          <w:tcPr>
            <w:tcW w:w="1223" w:type="pct"/>
            <w:shd w:val="clear" w:color="auto" w:fill="FFFFFF" w:themeFill="background1"/>
          </w:tcPr>
          <w:p w14:paraId="6AE0A880" w14:textId="77777777" w:rsidR="000562F5" w:rsidRPr="00F663C7" w:rsidRDefault="000562F5" w:rsidP="00BA3E5B">
            <w:pPr>
              <w:pStyle w:val="PlainText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lang w:val="ka-GE"/>
              </w:rPr>
              <w:t>სრულადაა ასახული შესრულების კრიტერიუმებში</w:t>
            </w:r>
          </w:p>
          <w:p w14:paraId="2AFED4E8" w14:textId="60F8C62E" w:rsidR="00727310" w:rsidRPr="00F663C7" w:rsidRDefault="00727310" w:rsidP="00727310">
            <w:pPr>
              <w:pStyle w:val="PlainText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0D3A82CE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562F5" w:rsidRPr="00F663C7" w14:paraId="5B26C1DA" w14:textId="77777777" w:rsidTr="000562F5">
        <w:trPr>
          <w:trHeight w:val="704"/>
        </w:trPr>
        <w:tc>
          <w:tcPr>
            <w:tcW w:w="1445" w:type="pct"/>
          </w:tcPr>
          <w:p w14:paraId="03B6D3EC" w14:textId="024ACB65" w:rsidR="000562F5" w:rsidRPr="00F663C7" w:rsidRDefault="000562F5" w:rsidP="00BD73FF">
            <w:pPr>
              <w:pStyle w:val="ListParagraph"/>
              <w:numPr>
                <w:ilvl w:val="0"/>
                <w:numId w:val="12"/>
              </w:numPr>
              <w:spacing w:before="120"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 xml:space="preserve">ბიოლოგიურად აქტიური დანამატების  </w:t>
            </w:r>
            <w:r w:rsidR="00BD73FF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შესახებ მომხმარებლის კონსულტირება</w:t>
            </w:r>
          </w:p>
        </w:tc>
        <w:tc>
          <w:tcPr>
            <w:tcW w:w="1586" w:type="pct"/>
          </w:tcPr>
          <w:p w14:paraId="3EB54214" w14:textId="77777777" w:rsidR="000562F5" w:rsidRPr="00F663C7" w:rsidRDefault="000562F5" w:rsidP="00F663C7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928153" w14:textId="77777777" w:rsidR="005504E4" w:rsidRPr="00F663C7" w:rsidRDefault="005504E4" w:rsidP="00BA3E5B">
            <w:pPr>
              <w:pStyle w:val="ListParagraph"/>
              <w:spacing w:after="0" w:line="240" w:lineRule="auto"/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677FE74" w14:textId="77777777" w:rsidR="005504E4" w:rsidRPr="00F663C7" w:rsidRDefault="005504E4" w:rsidP="005504E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ინსტრუქციაში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ან შეფუთვაზე მოიძიებს </w:t>
            </w: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საჭირო ინფორმაციას;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6995E8" w14:textId="77777777" w:rsidR="005504E4" w:rsidRPr="00F663C7" w:rsidRDefault="005504E4" w:rsidP="005504E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ეფექტური კომუნიკაციის ტექნიკების გამოყენებით მომხმარებელს მიაწოდებს </w:t>
            </w:r>
            <w:r w:rsidRPr="00F663C7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საჭირო ინფორმაციას.</w:t>
            </w:r>
          </w:p>
          <w:p w14:paraId="107F4CB7" w14:textId="4AB4C265" w:rsidR="005504E4" w:rsidRPr="00F663C7" w:rsidRDefault="005504E4" w:rsidP="00BA3E5B">
            <w:pPr>
              <w:pStyle w:val="ListParagraph"/>
              <w:spacing w:after="0" w:line="240" w:lineRule="auto"/>
              <w:ind w:left="4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3" w:type="pct"/>
          </w:tcPr>
          <w:p w14:paraId="0ECCAA6E" w14:textId="0A655304" w:rsidR="000562F5" w:rsidRPr="00F663C7" w:rsidRDefault="000562F5" w:rsidP="00EB25A1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საჭირო</w:t>
            </w: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ინფორმაცია - 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ინფორმაცია </w:t>
            </w:r>
            <w:r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>ბიოლოგიურად აქტიური დანამატის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F04B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ჩვენების, </w:t>
            </w:r>
            <w:r w:rsidR="00AF04B2" w:rsidRPr="00F663C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მიღების და გამოყენების, </w:t>
            </w:r>
            <w:r w:rsidR="00AF04B2" w:rsidRPr="00F663C7">
              <w:rPr>
                <w:rFonts w:ascii="Sylfaen" w:hAnsi="Sylfaen"/>
                <w:sz w:val="20"/>
                <w:szCs w:val="20"/>
                <w:lang w:val="ka-GE"/>
              </w:rPr>
              <w:t xml:space="preserve">გვერდითი მოქმედებების, უკუჩვენების, შენახვის პირობების, ვარგისობის ვადების </w:t>
            </w:r>
            <w:r w:rsidRPr="00F663C7">
              <w:rPr>
                <w:rFonts w:ascii="Sylfaen" w:hAnsi="Sylfaen"/>
                <w:sz w:val="20"/>
                <w:szCs w:val="20"/>
                <w:lang w:val="ka-GE"/>
              </w:rPr>
              <w:t>და განსაკუთრებული მითითებების შესახებ;</w:t>
            </w:r>
          </w:p>
        </w:tc>
        <w:tc>
          <w:tcPr>
            <w:tcW w:w="746" w:type="pct"/>
          </w:tcPr>
          <w:p w14:paraId="5CB3072A" w14:textId="77777777" w:rsidR="000562F5" w:rsidRPr="00F663C7" w:rsidRDefault="000562F5" w:rsidP="00BA3E5B">
            <w:pPr>
              <w:spacing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8E7C21A" w14:textId="77777777" w:rsidR="00201CF8" w:rsidRPr="00F663C7" w:rsidRDefault="00201CF8" w:rsidP="00BA3E5B">
      <w:pPr>
        <w:spacing w:after="0" w:line="240" w:lineRule="auto"/>
        <w:rPr>
          <w:rFonts w:ascii="Sylfaen" w:hAnsi="Sylfaen" w:cs="Arial"/>
          <w:b/>
          <w:i/>
          <w:sz w:val="20"/>
          <w:szCs w:val="20"/>
          <w:lang w:val="ka-GE"/>
        </w:rPr>
      </w:pPr>
    </w:p>
    <w:p w14:paraId="6E0E4D96" w14:textId="77777777" w:rsidR="000D3E07" w:rsidRPr="00F663C7" w:rsidRDefault="000D3E07" w:rsidP="00BA3E5B">
      <w:pPr>
        <w:spacing w:after="0" w:line="240" w:lineRule="auto"/>
        <w:rPr>
          <w:rFonts w:ascii="Sylfaen" w:hAnsi="Sylfaen" w:cs="Arial"/>
          <w:sz w:val="20"/>
          <w:szCs w:val="20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F663C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5C3744B" w14:textId="77777777" w:rsidR="0009692E" w:rsidRPr="00F663C7" w:rsidRDefault="0009692E" w:rsidP="00BA3E5B">
      <w:pPr>
        <w:spacing w:after="0" w:line="240" w:lineRule="auto"/>
        <w:rPr>
          <w:rFonts w:ascii="Sylfaen" w:hAnsi="Sylfaen"/>
          <w:b/>
          <w:sz w:val="20"/>
          <w:szCs w:val="20"/>
        </w:rPr>
      </w:pPr>
      <w:r w:rsidRPr="00F663C7">
        <w:rPr>
          <w:rFonts w:ascii="Sylfaen" w:hAnsi="Sylfaen"/>
          <w:b/>
          <w:sz w:val="20"/>
          <w:szCs w:val="20"/>
          <w:lang w:val="ka-GE"/>
        </w:rPr>
        <w:t xml:space="preserve">3.1. </w:t>
      </w:r>
      <w:r w:rsidRPr="00F663C7">
        <w:rPr>
          <w:rFonts w:ascii="Sylfaen" w:hAnsi="Sylfaen"/>
          <w:b/>
          <w:sz w:val="20"/>
          <w:szCs w:val="20"/>
        </w:rPr>
        <w:t xml:space="preserve"> </w:t>
      </w:r>
      <w:r w:rsidRPr="00F663C7"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p w14:paraId="26514461" w14:textId="77777777" w:rsidR="00C50E5D" w:rsidRPr="00F663C7" w:rsidRDefault="00C50E5D" w:rsidP="00BA3E5B">
      <w:pPr>
        <w:spacing w:after="0" w:line="240" w:lineRule="auto"/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903"/>
        <w:gridCol w:w="2037"/>
        <w:gridCol w:w="2037"/>
        <w:gridCol w:w="3284"/>
        <w:gridCol w:w="2506"/>
      </w:tblGrid>
      <w:tr w:rsidR="000575AF" w:rsidRPr="00F663C7" w14:paraId="423EC08C" w14:textId="75536C57" w:rsidTr="000575AF">
        <w:tc>
          <w:tcPr>
            <w:tcW w:w="717" w:type="pct"/>
            <w:vAlign w:val="center"/>
          </w:tcPr>
          <w:p w14:paraId="16B8FCA1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974" w:type="pct"/>
            <w:vAlign w:val="center"/>
          </w:tcPr>
          <w:p w14:paraId="51C07997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თემატიკა</w:t>
            </w:r>
          </w:p>
        </w:tc>
        <w:tc>
          <w:tcPr>
            <w:tcW w:w="683" w:type="pct"/>
            <w:vAlign w:val="center"/>
          </w:tcPr>
          <w:p w14:paraId="60056C2C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>სწავლება-სწავლის მეთოდი</w:t>
            </w:r>
            <w:r w:rsidRPr="00F663C7">
              <w:rPr>
                <w:rFonts w:ascii="Sylfaen" w:hAnsi="Sylfaen"/>
                <w:b/>
              </w:rPr>
              <w:t>/მეთოდები</w:t>
            </w:r>
          </w:p>
        </w:tc>
        <w:tc>
          <w:tcPr>
            <w:tcW w:w="683" w:type="pct"/>
            <w:vAlign w:val="center"/>
          </w:tcPr>
          <w:p w14:paraId="4B13B76A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4E7038C5" w14:textId="77777777" w:rsidR="000575AF" w:rsidRPr="00F663C7" w:rsidRDefault="000575AF" w:rsidP="00BA3E5B">
            <w:pPr>
              <w:jc w:val="center"/>
              <w:rPr>
                <w:rFonts w:ascii="Sylfaen" w:hAnsi="Sylfaen"/>
                <w:b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მტკიცებულება/მტკიცებულებები</w:t>
            </w:r>
            <w:r w:rsidRPr="00F663C7">
              <w:rPr>
                <w:rFonts w:ascii="Sylfaen" w:hAnsi="Sylfaen" w:cs="Arial"/>
                <w:b/>
              </w:rPr>
              <w:t xml:space="preserve"> </w:t>
            </w:r>
            <w:r w:rsidRPr="00F663C7">
              <w:rPr>
                <w:rFonts w:ascii="Sylfaen" w:hAnsi="Sylfaen" w:cs="Arial"/>
                <w:b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841" w:type="pct"/>
          </w:tcPr>
          <w:p w14:paraId="1C704523" w14:textId="2E92D8D7" w:rsidR="000575AF" w:rsidRPr="00F663C7" w:rsidRDefault="000575AF" w:rsidP="00BA3E5B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F663C7">
              <w:rPr>
                <w:rFonts w:ascii="Sylfaen" w:hAnsi="Sylfaen" w:cs="Calibri"/>
                <w:b/>
                <w:bCs/>
                <w:color w:val="000000"/>
                <w:bdr w:val="none" w:sz="0" w:space="0" w:color="auto" w:frame="1"/>
                <w:shd w:val="clear" w:color="auto" w:fill="FFFFFF"/>
                <w:lang w:val="ka-GE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0575AF" w:rsidRPr="00F663C7" w14:paraId="3EB5CDA8" w14:textId="1A190930" w:rsidTr="000575AF">
        <w:tc>
          <w:tcPr>
            <w:tcW w:w="717" w:type="pct"/>
          </w:tcPr>
          <w:p w14:paraId="7C6D92AC" w14:textId="77777777" w:rsidR="000575AF" w:rsidRPr="00F663C7" w:rsidRDefault="000575AF" w:rsidP="00BA3E5B">
            <w:pPr>
              <w:jc w:val="center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>1</w:t>
            </w:r>
          </w:p>
        </w:tc>
        <w:tc>
          <w:tcPr>
            <w:tcW w:w="974" w:type="pct"/>
          </w:tcPr>
          <w:p w14:paraId="12A0CC32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ბიოლოგიურად აქტიური ნივთიერებები(ბან) კვების პროდუქტებში (ცილები, ცხიმები, ნახშირწყლები, ვიტამინები, მინერალური ნივთიერებები და სხვა</w:t>
            </w:r>
            <w:r w:rsidRPr="00F663C7">
              <w:rPr>
                <w:rFonts w:ascii="Sylfaen" w:hAnsi="Sylfaen"/>
              </w:rPr>
              <w:t>;</w:t>
            </w:r>
          </w:p>
          <w:p w14:paraId="3DC64972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ბიოლოგიურად აქტიური დანამატები(ბად) და მათი ადგილი თანამედროვე ნუტრიციოლოგიაში</w:t>
            </w:r>
            <w:r w:rsidRPr="00F663C7">
              <w:rPr>
                <w:rFonts w:ascii="Sylfaen" w:hAnsi="Sylfaen"/>
              </w:rPr>
              <w:t>;</w:t>
            </w:r>
          </w:p>
          <w:p w14:paraId="7AFC657D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ბუნებრივი წარმოშობის პროდუქტები და მათი სინთეზური ანალოგები გამოყენებული ბადებში</w:t>
            </w:r>
            <w:r w:rsidRPr="00F663C7">
              <w:rPr>
                <w:rFonts w:ascii="Sylfaen" w:hAnsi="Sylfaen"/>
              </w:rPr>
              <w:t>;</w:t>
            </w:r>
          </w:p>
          <w:p w14:paraId="3FCE6CC3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Cs/>
                <w:lang w:val="ka-GE"/>
              </w:rPr>
              <w:t xml:space="preserve">მცენარეული, </w:t>
            </w:r>
            <w:r w:rsidRPr="00F663C7">
              <w:rPr>
                <w:rFonts w:ascii="Sylfaen" w:hAnsi="Sylfaen"/>
                <w:bCs/>
                <w:lang w:val="ka-GE"/>
              </w:rPr>
              <w:lastRenderedPageBreak/>
              <w:t>ცხოველური, მინერალური წარმოშობის  ბიოლოგიურად აქტიური დანამატების</w:t>
            </w:r>
            <w:r w:rsidRPr="00F663C7">
              <w:rPr>
                <w:rFonts w:ascii="Sylfaen" w:hAnsi="Sylfaen"/>
                <w:lang w:val="ka-GE"/>
              </w:rPr>
              <w:t xml:space="preserve"> დიფერენციაცია  შემადგენლობის გათვალისწინებით</w:t>
            </w:r>
            <w:r w:rsidRPr="00F663C7">
              <w:rPr>
                <w:rFonts w:ascii="Sylfaen" w:hAnsi="Sylfaen"/>
              </w:rPr>
              <w:t>;</w:t>
            </w:r>
          </w:p>
          <w:p w14:paraId="6D2F5485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ბადების წარმოების ტექნოლოგიური საფუძვლები</w:t>
            </w:r>
            <w:r w:rsidRPr="00F663C7">
              <w:rPr>
                <w:rFonts w:ascii="Sylfaen" w:hAnsi="Sylfaen"/>
              </w:rPr>
              <w:t>;</w:t>
            </w:r>
          </w:p>
          <w:p w14:paraId="4BCA70CC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ბადების გამოყენების კლინიკური ასპექტები</w:t>
            </w:r>
            <w:r w:rsidRPr="00F663C7">
              <w:rPr>
                <w:rFonts w:ascii="Sylfaen" w:hAnsi="Sylfaen"/>
              </w:rPr>
              <w:t>;</w:t>
            </w:r>
          </w:p>
          <w:p w14:paraId="30560CF7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 w:cs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აფთიაქში არსებული ლიტერატურული და კომპიუტერული მასალები ბადების შესახებ. მათი მოძიება საჭიროების შემთხვევაში</w:t>
            </w:r>
            <w:r w:rsidRPr="00F663C7">
              <w:rPr>
                <w:rFonts w:ascii="Sylfaen" w:hAnsi="Sylfaen"/>
              </w:rPr>
              <w:t>;</w:t>
            </w:r>
          </w:p>
          <w:p w14:paraId="703C24D0" w14:textId="77777777" w:rsidR="000575AF" w:rsidRPr="00F663C7" w:rsidRDefault="000575AF" w:rsidP="00BA3E5B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 xml:space="preserve">ბადების </w:t>
            </w:r>
            <w:r w:rsidRPr="00F663C7">
              <w:rPr>
                <w:rFonts w:ascii="Sylfaen" w:eastAsia="Calibri" w:hAnsi="Sylfaen"/>
                <w:lang w:val="ka-GE"/>
              </w:rPr>
              <w:t>დასახელების, შემადგენლობის, ჩვენების, უკუჩვენების, დოზირების, შენახვის პირობების, განსაკუთრებული მითითებებისა და ვარგისობის ვადების შესახებ მოპოვებული ინფორმაციის სწორად აღქმა და გადაცემა მომხმარებლისთვის.</w:t>
            </w:r>
          </w:p>
        </w:tc>
        <w:tc>
          <w:tcPr>
            <w:tcW w:w="683" w:type="pct"/>
          </w:tcPr>
          <w:p w14:paraId="3A3BD7D6" w14:textId="77777777" w:rsidR="000575AF" w:rsidRPr="00F663C7" w:rsidRDefault="000575AF" w:rsidP="00BA3E5B">
            <w:pPr>
              <w:pStyle w:val="ListParagraph"/>
              <w:tabs>
                <w:tab w:val="left" w:pos="162"/>
              </w:tabs>
              <w:ind w:left="-18"/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lastRenderedPageBreak/>
              <w:t xml:space="preserve">ლექცია-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675BF6DE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სემინარი - </w:t>
            </w:r>
            <w:r w:rsidRPr="00F663C7">
              <w:rPr>
                <w:rFonts w:ascii="Sylfaen" w:hAnsi="Sylfaen" w:cs="Arial"/>
                <w:lang w:val="ka-GE"/>
              </w:rPr>
              <w:t>დისკუსია ახსნილი მასალის გარშემო.</w:t>
            </w:r>
          </w:p>
          <w:p w14:paraId="4E1A8328" w14:textId="77777777" w:rsidR="000575AF" w:rsidRPr="00F663C7" w:rsidRDefault="000575AF" w:rsidP="00BA3E5B">
            <w:pPr>
              <w:pStyle w:val="ListParagraph"/>
              <w:tabs>
                <w:tab w:val="left" w:pos="162"/>
              </w:tabs>
              <w:jc w:val="both"/>
              <w:rPr>
                <w:rFonts w:ascii="Sylfaen" w:hAnsi="Sylfaen"/>
                <w:b/>
                <w:lang w:val="en-US"/>
              </w:rPr>
            </w:pPr>
          </w:p>
          <w:p w14:paraId="1D4DD3DF" w14:textId="77777777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  <w:b/>
              </w:rPr>
            </w:pPr>
          </w:p>
          <w:p w14:paraId="38A60D87" w14:textId="77777777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  <w:b/>
              </w:rPr>
            </w:pPr>
          </w:p>
          <w:p w14:paraId="6A266D92" w14:textId="37896DC0" w:rsidR="000575AF" w:rsidRPr="00F663C7" w:rsidRDefault="000575AF" w:rsidP="000575AF">
            <w:pPr>
              <w:tabs>
                <w:tab w:val="left" w:pos="162"/>
              </w:tabs>
              <w:jc w:val="both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 xml:space="preserve">დემონსტრირება, პრეზენტაცია, ფოტო და ვიდეომასალების ჩვენება-განხილვა, ბკითხვა-პასუხი, გონებრივი იერიში, პრაქტიკული დავალება, პრაქტიკული და კრიტიკული შემთხვევების </w:t>
            </w:r>
            <w:r w:rsidRPr="00F663C7">
              <w:rPr>
                <w:rFonts w:ascii="Sylfaen" w:hAnsi="Sylfaen"/>
              </w:rPr>
              <w:lastRenderedPageBreak/>
              <w:t>ანალიზი, ქვიზი, ესე</w:t>
            </w:r>
          </w:p>
        </w:tc>
        <w:tc>
          <w:tcPr>
            <w:tcW w:w="683" w:type="pct"/>
          </w:tcPr>
          <w:p w14:paraId="5F466449" w14:textId="77777777" w:rsidR="000575AF" w:rsidRPr="00F663C7" w:rsidRDefault="000575AF" w:rsidP="00BA3E5B">
            <w:pPr>
              <w:rPr>
                <w:rFonts w:ascii="Sylfaen" w:hAnsi="Sylfaen" w:cs="Sylfaen"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lastRenderedPageBreak/>
              <w:t xml:space="preserve">წერითი  </w:t>
            </w:r>
            <w:r w:rsidRPr="00F663C7">
              <w:rPr>
                <w:rFonts w:ascii="Sylfaen" w:hAnsi="Sylfaen" w:cs="Sylfaen"/>
                <w:lang w:val="ka-GE"/>
              </w:rPr>
              <w:t>- ღია ან/და დახურული ტესტი, ესსე, თემა, კაზუსის და ამოცანის ამოხსნა და სხვა;</w:t>
            </w:r>
          </w:p>
          <w:p w14:paraId="2A823417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 xml:space="preserve">ზეპირი - </w:t>
            </w:r>
            <w:r w:rsidRPr="00F663C7">
              <w:rPr>
                <w:rFonts w:ascii="Sylfaen" w:hAnsi="Sylfaen" w:cs="Sylfaen"/>
                <w:lang w:val="ka-GE"/>
              </w:rPr>
              <w:t xml:space="preserve">გამოკითხვა, დებატები, სიტუაციური ანალიზი, პრეზენტაციის წარმოდგენა და სხვა. </w:t>
            </w:r>
            <w:r w:rsidRPr="00F663C7">
              <w:rPr>
                <w:rFonts w:ascii="Sylfaen" w:hAnsi="Sylfaen" w:cs="Arial"/>
                <w:lang w:val="ka-GE"/>
              </w:rPr>
              <w:t xml:space="preserve">პროფესიული სტუდენტების ჯგუფებად დაყოფა და მოცემულ თემებთან დაკავშირებით დისკუსიის </w:t>
            </w:r>
            <w:r w:rsidRPr="00F663C7">
              <w:rPr>
                <w:rFonts w:ascii="Sylfaen" w:hAnsi="Sylfaen" w:cs="Arial"/>
                <w:lang w:val="ka-GE"/>
              </w:rPr>
              <w:lastRenderedPageBreak/>
              <w:t>წარმართვა, პროფესიულ სტუდენტთა დისკუსიაში მონაწილეობის შეფასება.</w:t>
            </w:r>
          </w:p>
          <w:p w14:paraId="60151B96" w14:textId="77777777" w:rsidR="000575AF" w:rsidRPr="00F663C7" w:rsidRDefault="000575AF" w:rsidP="00BA3E5B">
            <w:pPr>
              <w:rPr>
                <w:rFonts w:ascii="Sylfaen" w:hAnsi="Sylfaen"/>
                <w:b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012" w14:textId="77777777" w:rsidR="000575AF" w:rsidRPr="00F663C7" w:rsidRDefault="000575AF" w:rsidP="00BA3E5B">
            <w:pPr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bCs/>
                <w:lang w:val="ka-GE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2CBEB5D1" w14:textId="77777777" w:rsidR="000575AF" w:rsidRPr="00F663C7" w:rsidRDefault="000575AF" w:rsidP="00BA3E5B">
            <w:pPr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 xml:space="preserve">ა) ზეპირი: პროფესიული განათლების მასწავლებლის/მოდულის განმახორციელებელი პირის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14:paraId="2B51CF65" w14:textId="77777777" w:rsidR="000575AF" w:rsidRPr="00F663C7" w:rsidRDefault="000575AF" w:rsidP="00BA3E5B">
            <w:pPr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>ბ) 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FBCF2A6" w14:textId="7C8E1F91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620" w14:textId="1F664B0B" w:rsidR="000575AF" w:rsidRPr="00F663C7" w:rsidRDefault="000575AF" w:rsidP="00BA3E5B">
            <w:pPr>
              <w:rPr>
                <w:rFonts w:ascii="Sylfaen" w:hAnsi="Sylfaen"/>
                <w:b/>
                <w:bCs/>
                <w:lang w:val="ka-GE"/>
              </w:rPr>
            </w:pPr>
            <w:r w:rsidRPr="00F663C7">
              <w:rPr>
                <w:rFonts w:ascii="Sylfaen" w:hAnsi="Sylfaen"/>
                <w:b/>
                <w:bCs/>
                <w:lang w:val="ka-GE"/>
              </w:rPr>
              <w:t>დიახ</w:t>
            </w:r>
          </w:p>
        </w:tc>
      </w:tr>
      <w:tr w:rsidR="000575AF" w:rsidRPr="00F663C7" w14:paraId="0C258B35" w14:textId="1763529A" w:rsidTr="000575AF">
        <w:tc>
          <w:tcPr>
            <w:tcW w:w="717" w:type="pct"/>
          </w:tcPr>
          <w:p w14:paraId="5F9F698A" w14:textId="77777777" w:rsidR="000575AF" w:rsidRPr="00F663C7" w:rsidRDefault="000575AF" w:rsidP="00BA3E5B">
            <w:pPr>
              <w:jc w:val="center"/>
              <w:rPr>
                <w:rFonts w:ascii="Sylfaen" w:hAnsi="Sylfaen"/>
              </w:rPr>
            </w:pPr>
            <w:r w:rsidRPr="00F663C7">
              <w:rPr>
                <w:rFonts w:ascii="Sylfaen" w:hAnsi="Sylfaen"/>
              </w:rPr>
              <w:t>2</w:t>
            </w:r>
          </w:p>
        </w:tc>
        <w:tc>
          <w:tcPr>
            <w:tcW w:w="974" w:type="pct"/>
          </w:tcPr>
          <w:p w14:paraId="01A0C63A" w14:textId="77777777" w:rsidR="000575AF" w:rsidRPr="00F663C7" w:rsidRDefault="000575AF" w:rsidP="00BA3E5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bCs/>
                <w:lang w:val="ka-GE"/>
              </w:rPr>
              <w:t>მცენარეული</w:t>
            </w:r>
            <w:r w:rsidRPr="00F663C7">
              <w:rPr>
                <w:rFonts w:ascii="Sylfaen" w:eastAsia="Calibri" w:hAnsi="Sylfaen"/>
                <w:bCs/>
                <w:lang w:val="ka-GE"/>
              </w:rPr>
              <w:t xml:space="preserve">, ცხოველური, მინერალური წარმოშობის  ბადების  შერჩევა </w:t>
            </w:r>
            <w:r w:rsidRPr="00F663C7">
              <w:rPr>
                <w:rFonts w:ascii="Sylfaen" w:eastAsia="Calibri" w:hAnsi="Sylfaen"/>
                <w:bCs/>
                <w:lang w:val="ka-GE"/>
              </w:rPr>
              <w:lastRenderedPageBreak/>
              <w:t xml:space="preserve">მომხმარებლისაგან მიღებული ინფორმაციის, </w:t>
            </w:r>
            <w:r w:rsidRPr="00F663C7">
              <w:rPr>
                <w:rFonts w:ascii="Sylfaen" w:eastAsia="Calibri" w:hAnsi="Sylfaen"/>
                <w:lang w:val="ka-GE"/>
              </w:rPr>
              <w:t>დოკუმენტაციის</w:t>
            </w:r>
            <w:r w:rsidRPr="00F663C7">
              <w:rPr>
                <w:rFonts w:ascii="Sylfaen" w:eastAsia="Calibri" w:hAnsi="Sylfaen"/>
              </w:rPr>
              <w:t>/</w:t>
            </w:r>
            <w:r w:rsidRPr="00F663C7">
              <w:rPr>
                <w:rFonts w:ascii="Sylfaen" w:eastAsia="Calibri" w:hAnsi="Sylfaen"/>
                <w:lang w:val="ka-GE"/>
              </w:rPr>
              <w:t>ჩანაწერების და კომპიუტერში მოცემული ინფორმაციის გამოყენებით</w:t>
            </w:r>
            <w:r w:rsidRPr="00F663C7">
              <w:rPr>
                <w:rFonts w:ascii="Sylfaen" w:hAnsi="Sylfaen"/>
              </w:rPr>
              <w:t>;</w:t>
            </w:r>
          </w:p>
          <w:p w14:paraId="0FE1528D" w14:textId="77777777" w:rsidR="000575AF" w:rsidRPr="00F663C7" w:rsidRDefault="000575AF" w:rsidP="00BA3E5B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 xml:space="preserve">შერჩეული პროდუქციის შესახებ ჩანაწერის ან/და ანგარისწორების დოკუმენტის წარმოება. </w:t>
            </w:r>
          </w:p>
          <w:p w14:paraId="52289688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7A23C44B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492E7485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83" w:type="pct"/>
          </w:tcPr>
          <w:p w14:paraId="03F0E0CB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lastRenderedPageBreak/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4AEC83B8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79B92328" w14:textId="6E85F79E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68D4F375" w14:textId="23E2ED4C" w:rsidR="000575AF" w:rsidRPr="00F663C7" w:rsidRDefault="000575AF" w:rsidP="00BA3E5B">
            <w:pPr>
              <w:jc w:val="both"/>
              <w:rPr>
                <w:rFonts w:ascii="Sylfaen" w:hAnsi="Sylfaen" w:cs="Arial"/>
              </w:rPr>
            </w:pPr>
            <w:r w:rsidRPr="00F663C7">
              <w:rPr>
                <w:rFonts w:ascii="Sylfaen" w:hAnsi="Sylfaen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</w:t>
            </w:r>
            <w:r w:rsidRPr="00F663C7">
              <w:rPr>
                <w:rFonts w:ascii="Sylfaen" w:hAnsi="Sylfaen"/>
                <w:lang w:val="ka-GE"/>
              </w:rPr>
              <w:lastRenderedPageBreak/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5354257E" w14:textId="77777777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</w:p>
          <w:p w14:paraId="31F7D7FB" w14:textId="5E2F38D3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</w:t>
            </w:r>
            <w:r w:rsidRPr="00F663C7">
              <w:rPr>
                <w:rFonts w:ascii="Sylfaen" w:eastAsia="Sylfaen" w:hAnsi="Sylfaen" w:cs="Sylfaen"/>
                <w:lang w:val="ka-GE"/>
              </w:rPr>
              <w:lastRenderedPageBreak/>
              <w:t xml:space="preserve">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5864A3C7" w14:textId="0804F42D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lastRenderedPageBreak/>
              <w:t>არა</w:t>
            </w:r>
          </w:p>
        </w:tc>
      </w:tr>
      <w:tr w:rsidR="000575AF" w:rsidRPr="00F663C7" w14:paraId="7F1AFAEB" w14:textId="27EBEE39" w:rsidTr="000575AF">
        <w:tc>
          <w:tcPr>
            <w:tcW w:w="717" w:type="pct"/>
          </w:tcPr>
          <w:p w14:paraId="175A2D9F" w14:textId="77777777" w:rsidR="000575AF" w:rsidRPr="00F663C7" w:rsidRDefault="000575AF" w:rsidP="00BA3E5B">
            <w:pPr>
              <w:jc w:val="center"/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974" w:type="pct"/>
          </w:tcPr>
          <w:p w14:paraId="7994FD88" w14:textId="77777777" w:rsidR="000575AF" w:rsidRPr="00F663C7" w:rsidRDefault="000575AF" w:rsidP="00BA3E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 w:cs="Sylfaen"/>
                <w:lang w:val="ka-GE"/>
              </w:rPr>
              <w:t>ფარმაცევტულ</w:t>
            </w:r>
            <w:r w:rsidRPr="00F663C7">
              <w:rPr>
                <w:rFonts w:ascii="Sylfaen" w:eastAsia="Calibri" w:hAnsi="Sylfaen"/>
                <w:lang w:val="ka-GE"/>
              </w:rPr>
              <w:t xml:space="preserve"> დაწესებულებაში </w:t>
            </w:r>
            <w:r w:rsidRPr="00F663C7">
              <w:rPr>
                <w:rFonts w:ascii="Sylfaen" w:eastAsia="Calibri" w:hAnsi="Sylfaen" w:cs="Sylfaen"/>
                <w:bCs/>
                <w:lang w:val="ka-GE"/>
              </w:rPr>
              <w:t>მცენარეული</w:t>
            </w:r>
            <w:r w:rsidRPr="00F663C7">
              <w:rPr>
                <w:rFonts w:ascii="Sylfaen" w:eastAsia="Calibri" w:hAnsi="Sylfaen"/>
                <w:bCs/>
                <w:lang w:val="ka-GE"/>
              </w:rPr>
              <w:t xml:space="preserve">, ცხოველური, მინერალური წარმოშობის  ბადების  </w:t>
            </w:r>
            <w:r w:rsidRPr="00F663C7">
              <w:rPr>
                <w:rFonts w:ascii="Sylfaen" w:eastAsia="Calibri" w:hAnsi="Sylfaen"/>
                <w:lang w:val="ka-GE"/>
              </w:rPr>
              <w:t xml:space="preserve"> განთავსების ადგილის დადგენა</w:t>
            </w:r>
            <w:r w:rsidRPr="00F663C7">
              <w:rPr>
                <w:rFonts w:ascii="Sylfaen" w:hAnsi="Sylfaen"/>
              </w:rPr>
              <w:t>;</w:t>
            </w:r>
          </w:p>
          <w:p w14:paraId="63CF4344" w14:textId="77777777" w:rsidR="000575AF" w:rsidRPr="00F663C7" w:rsidRDefault="000575AF" w:rsidP="00BA3E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>შედგენილი ჩანაწერის ან/და ანგარისწორების  დოკუმენტის შესაბამისად (სავაჭრო დასახელების, რაოდენობის, ვარგისობის ვადის, შტრიხკოდის, სერიის და ა.შ. მიხედვით)  პროდუქციის შეგროვება</w:t>
            </w:r>
            <w:r w:rsidRPr="00F663C7">
              <w:rPr>
                <w:rFonts w:ascii="Sylfaen" w:hAnsi="Sylfaen"/>
              </w:rPr>
              <w:t>;</w:t>
            </w:r>
          </w:p>
          <w:p w14:paraId="21546118" w14:textId="77777777" w:rsidR="000575AF" w:rsidRPr="00F663C7" w:rsidRDefault="000575AF" w:rsidP="00BA3E5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lang w:val="ka-GE"/>
              </w:rPr>
              <w:t>შეგროვილი პროდუქციის გაკონტროლება მომხმარებელის თანდასწრებით.</w:t>
            </w:r>
          </w:p>
        </w:tc>
        <w:tc>
          <w:tcPr>
            <w:tcW w:w="683" w:type="pct"/>
          </w:tcPr>
          <w:p w14:paraId="6205EA84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1802B58E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3ECEDA19" w14:textId="3AFBB5C5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428F020E" w14:textId="072FD8D0" w:rsidR="000575AF" w:rsidRPr="00F663C7" w:rsidRDefault="000575AF" w:rsidP="00BA3E5B">
            <w:pPr>
              <w:jc w:val="both"/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3BF70817" w14:textId="77777777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546258A" w14:textId="0EFE1DDF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211ECDE3" w14:textId="2D0E263F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0575AF" w:rsidRPr="00F663C7" w14:paraId="6FFBE1F8" w14:textId="35CD3463" w:rsidTr="000575AF">
        <w:tc>
          <w:tcPr>
            <w:tcW w:w="717" w:type="pct"/>
          </w:tcPr>
          <w:p w14:paraId="4918F6C4" w14:textId="77777777" w:rsidR="000575AF" w:rsidRPr="00F663C7" w:rsidRDefault="000575AF" w:rsidP="00BA3E5B">
            <w:pPr>
              <w:jc w:val="center"/>
              <w:rPr>
                <w:rFonts w:ascii="Sylfaen" w:hAnsi="Sylfaen"/>
                <w:lang w:val="ka-GE"/>
              </w:rPr>
            </w:pPr>
            <w:r w:rsidRPr="00F663C7">
              <w:rPr>
                <w:rFonts w:ascii="Sylfaen" w:hAnsi="Sylfaen"/>
                <w:lang w:val="ka-GE"/>
              </w:rPr>
              <w:lastRenderedPageBreak/>
              <w:t>4</w:t>
            </w:r>
          </w:p>
        </w:tc>
        <w:tc>
          <w:tcPr>
            <w:tcW w:w="974" w:type="pct"/>
          </w:tcPr>
          <w:p w14:paraId="5DBF9E89" w14:textId="77777777" w:rsidR="000575AF" w:rsidRPr="00F663C7" w:rsidRDefault="000575AF" w:rsidP="00BA3E5B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Sylfaen" w:eastAsia="Calibri" w:hAnsi="Sylfaen"/>
                <w:lang w:val="ka-GE"/>
              </w:rPr>
            </w:pPr>
            <w:r w:rsidRPr="00F663C7">
              <w:rPr>
                <w:rFonts w:ascii="Sylfaen" w:eastAsia="Calibri" w:hAnsi="Sylfaen"/>
                <w:bCs/>
                <w:lang w:val="ka-GE"/>
              </w:rPr>
              <w:t>მცენარეული, ცხოველური, მინერალური წარმოშობის  ბიოლოგიურად აქტიური დანამატების</w:t>
            </w:r>
            <w:r w:rsidRPr="00F663C7">
              <w:rPr>
                <w:rFonts w:ascii="Sylfaen" w:eastAsia="Calibri" w:hAnsi="Sylfaen"/>
                <w:lang w:val="ka-GE"/>
              </w:rPr>
              <w:t xml:space="preserve"> ინსტრუქციაში ან/და შეფუთვაზე, აფთიაქში არსებული ლიტერატურული და კომპიუტერული  მასალებიდან  მოპოვებული ინფორმაციის (შემადგენლობის, ჩვენების, უკუჩვენების, დოზირების, შენახვის პირობების, განსაკუთრებული მითითებებისა და ვარგისობის ვადების შესახებ)  </w:t>
            </w:r>
            <w:r w:rsidRPr="00F663C7">
              <w:rPr>
                <w:rFonts w:ascii="Sylfaen" w:eastAsia="Calibri" w:hAnsi="Sylfaen" w:cs="Sylfaen"/>
                <w:lang w:val="ka-GE"/>
              </w:rPr>
              <w:t xml:space="preserve">მოძიება, </w:t>
            </w:r>
            <w:r w:rsidRPr="00F663C7">
              <w:rPr>
                <w:rFonts w:ascii="Sylfaen" w:eastAsia="Calibri" w:hAnsi="Sylfaen"/>
                <w:lang w:val="ka-GE"/>
              </w:rPr>
              <w:t xml:space="preserve">სწორად აღქმა და გადაცემა მომხმარებლისთვის. </w:t>
            </w:r>
          </w:p>
          <w:p w14:paraId="1B31C5BD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  <w:p w14:paraId="5F7BA093" w14:textId="77777777" w:rsidR="000575AF" w:rsidRPr="00F663C7" w:rsidRDefault="000575AF" w:rsidP="00BA3E5B">
            <w:pPr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683" w:type="pct"/>
          </w:tcPr>
          <w:p w14:paraId="456AF5EA" w14:textId="77777777" w:rsidR="000575AF" w:rsidRPr="00F663C7" w:rsidRDefault="000575AF" w:rsidP="00BA3E5B">
            <w:pPr>
              <w:tabs>
                <w:tab w:val="left" w:pos="162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 w:cs="Sylfaen"/>
                <w:b/>
                <w:lang w:val="ka-GE"/>
              </w:rPr>
              <w:t>მინი-ლექცია</w:t>
            </w:r>
            <w:r w:rsidRPr="00F663C7">
              <w:rPr>
                <w:rFonts w:ascii="Sylfaen" w:hAnsi="Sylfaen"/>
                <w:b/>
                <w:lang w:val="ka-GE"/>
              </w:rPr>
              <w:t xml:space="preserve">- </w:t>
            </w:r>
            <w:r w:rsidRPr="00F663C7">
              <w:rPr>
                <w:rFonts w:ascii="Sylfaen" w:hAnsi="Sylfaen" w:cs="Arial"/>
                <w:lang w:val="ka-GE"/>
              </w:rPr>
              <w:t>სასწავლო მასალის ახსნა;</w:t>
            </w:r>
          </w:p>
          <w:p w14:paraId="3368FEBB" w14:textId="77777777" w:rsidR="000575AF" w:rsidRPr="00F663C7" w:rsidRDefault="000575AF" w:rsidP="00BA3E5B">
            <w:pPr>
              <w:jc w:val="both"/>
              <w:rPr>
                <w:rFonts w:ascii="Sylfaen" w:hAnsi="Sylfaen" w:cs="Arial"/>
                <w:lang w:val="ka-GE"/>
              </w:rPr>
            </w:pPr>
            <w:r w:rsidRPr="00F663C7">
              <w:rPr>
                <w:rFonts w:ascii="Sylfaen" w:hAnsi="Sylfaen" w:cs="Arial"/>
                <w:b/>
                <w:lang w:val="ka-GE"/>
              </w:rPr>
              <w:t>დისკუსია</w:t>
            </w:r>
            <w:r w:rsidRPr="00F663C7">
              <w:rPr>
                <w:rFonts w:ascii="Sylfaen" w:hAnsi="Sylfaen" w:cs="Arial"/>
                <w:lang w:val="ka-GE"/>
              </w:rPr>
              <w:t xml:space="preserve"> ახსნილი მასალის გარშემო;</w:t>
            </w:r>
          </w:p>
          <w:p w14:paraId="171300D6" w14:textId="5E0114EA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- </w:t>
            </w:r>
            <w:r w:rsidRPr="00F663C7">
              <w:rPr>
                <w:rFonts w:ascii="Sylfaen" w:hAnsi="Sylfaen"/>
                <w:lang w:val="ka-GE"/>
              </w:rPr>
              <w:t>პრაქტიკული უნარების შეძენა-განმტკიცება.</w:t>
            </w:r>
          </w:p>
        </w:tc>
        <w:tc>
          <w:tcPr>
            <w:tcW w:w="683" w:type="pct"/>
          </w:tcPr>
          <w:p w14:paraId="082E73F7" w14:textId="15EDE9B1" w:rsidR="000575AF" w:rsidRPr="00F663C7" w:rsidRDefault="000575AF" w:rsidP="00BA3E5B">
            <w:pPr>
              <w:jc w:val="both"/>
              <w:rPr>
                <w:rFonts w:ascii="Sylfaen" w:hAnsi="Sylfaen" w:cs="Arial"/>
              </w:rPr>
            </w:pPr>
            <w:r w:rsidRPr="00F663C7">
              <w:rPr>
                <w:rFonts w:ascii="Sylfaen" w:hAnsi="Sylfaen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გამოკითხავს თეორიულ საკითხებს</w:t>
            </w:r>
          </w:p>
        </w:tc>
        <w:tc>
          <w:tcPr>
            <w:tcW w:w="1102" w:type="pct"/>
          </w:tcPr>
          <w:p w14:paraId="428F5361" w14:textId="77777777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AC70446" w14:textId="0F7E9552" w:rsidR="000575AF" w:rsidRPr="00F663C7" w:rsidRDefault="000575AF" w:rsidP="00BA3E5B">
            <w:pPr>
              <w:rPr>
                <w:rFonts w:ascii="Sylfaen" w:hAnsi="Sylfaen"/>
                <w:b/>
              </w:rPr>
            </w:pPr>
            <w:r w:rsidRPr="00F663C7">
              <w:rPr>
                <w:rFonts w:ascii="Sylfaen" w:eastAsia="Sylfaen" w:hAnsi="Sylfaen" w:cs="Sylfaen"/>
                <w:lang w:val="ka-GE"/>
              </w:rPr>
              <w:t xml:space="preserve">პროფესიული განათლების მასწავლებლის/მოდულის განმახორციელებელი პირის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პროფესიული სტუდენტის მიერ დავალების შესრულების პროცესს.  </w:t>
            </w:r>
          </w:p>
        </w:tc>
        <w:tc>
          <w:tcPr>
            <w:tcW w:w="841" w:type="pct"/>
          </w:tcPr>
          <w:p w14:paraId="1C5F9947" w14:textId="297C9A62" w:rsidR="000575AF" w:rsidRPr="00F663C7" w:rsidRDefault="000575AF" w:rsidP="00BA3E5B">
            <w:pPr>
              <w:pStyle w:val="CommentText"/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არა</w:t>
            </w:r>
          </w:p>
        </w:tc>
      </w:tr>
      <w:tr w:rsidR="000575AF" w:rsidRPr="00F663C7" w14:paraId="2C0BF822" w14:textId="1A87EE12" w:rsidTr="000575AF">
        <w:trPr>
          <w:trHeight w:val="440"/>
        </w:trPr>
        <w:tc>
          <w:tcPr>
            <w:tcW w:w="717" w:type="pct"/>
          </w:tcPr>
          <w:p w14:paraId="2D18E0B4" w14:textId="77777777" w:rsidR="000575AF" w:rsidRPr="00F663C7" w:rsidRDefault="000575AF" w:rsidP="00BA3E5B">
            <w:pPr>
              <w:rPr>
                <w:rFonts w:ascii="Sylfaen" w:hAnsi="Sylfaen"/>
                <w:b/>
                <w:lang w:val="ka-GE"/>
              </w:rPr>
            </w:pPr>
            <w:r w:rsidRPr="00F663C7">
              <w:rPr>
                <w:rFonts w:ascii="Sylfaen" w:hAnsi="Sylfaen"/>
                <w:b/>
                <w:lang w:val="ka-GE"/>
              </w:rPr>
              <w:t>დამატებითი რეკომენდაციები</w:t>
            </w:r>
            <w:r w:rsidRPr="00F663C7">
              <w:rPr>
                <w:rFonts w:ascii="Sylfaen" w:hAnsi="Sylfaen"/>
                <w:b/>
              </w:rPr>
              <w:t xml:space="preserve"> </w:t>
            </w:r>
            <w:r w:rsidRPr="00F663C7">
              <w:rPr>
                <w:rFonts w:ascii="Sylfaen" w:hAnsi="Sylfaen"/>
                <w:b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2E712BBD" w14:textId="77777777" w:rsidR="000575AF" w:rsidRPr="00F663C7" w:rsidRDefault="000575AF" w:rsidP="00BA3E5B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83" w:type="pct"/>
            <w:gridSpan w:val="5"/>
            <w:vAlign w:val="center"/>
          </w:tcPr>
          <w:p w14:paraId="6BC4E1A2" w14:textId="77777777" w:rsidR="000575AF" w:rsidRPr="00F663C7" w:rsidRDefault="000575AF" w:rsidP="00BA3E5B">
            <w:pPr>
              <w:rPr>
                <w:rFonts w:ascii="Sylfaen" w:hAnsi="Sylfaen"/>
                <w:lang w:val="ka-GE"/>
              </w:rPr>
            </w:pPr>
          </w:p>
        </w:tc>
      </w:tr>
    </w:tbl>
    <w:p w14:paraId="623AFF79" w14:textId="7FB9BE10" w:rsidR="0009692E" w:rsidRPr="00F663C7" w:rsidRDefault="0009692E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3BD7010" w14:textId="6580E037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C2685FC" w14:textId="0CEECC86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028D818" w14:textId="79F6D905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DF09FE3" w14:textId="63327FBC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235B38F3" w14:textId="77777777" w:rsidR="00BA3E5B" w:rsidRPr="00F663C7" w:rsidRDefault="00BA3E5B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C67BDF8" w14:textId="77777777" w:rsidR="000D3E07" w:rsidRPr="00F663C7" w:rsidRDefault="000D3E07" w:rsidP="00BA3E5B">
      <w:pPr>
        <w:pStyle w:val="ListParagraph"/>
        <w:numPr>
          <w:ilvl w:val="1"/>
          <w:numId w:val="4"/>
        </w:num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14:paraId="09DC727F" w14:textId="77777777" w:rsidR="00411907" w:rsidRPr="00F663C7" w:rsidRDefault="00411907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4992" w:type="pct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622"/>
        <w:gridCol w:w="3179"/>
        <w:gridCol w:w="2601"/>
        <w:gridCol w:w="2509"/>
      </w:tblGrid>
      <w:tr w:rsidR="00411907" w:rsidRPr="00F663C7" w14:paraId="3A280D20" w14:textId="77777777" w:rsidTr="00411907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1362B" w14:textId="77777777" w:rsidR="00411907" w:rsidRPr="00F663C7" w:rsidRDefault="00411907" w:rsidP="00BA3E5B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</w:rPr>
            </w:pPr>
          </w:p>
        </w:tc>
      </w:tr>
      <w:tr w:rsidR="00411907" w:rsidRPr="00F663C7" w14:paraId="3D801B6C" w14:textId="77777777" w:rsidTr="00411907">
        <w:tc>
          <w:tcPr>
            <w:tcW w:w="9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C67FB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2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DDC79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</w:t>
            </w: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სწავლის </w:t>
            </w: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შედეგების მიხედ</w:t>
            </w:r>
            <w:r w:rsidRPr="00F663C7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411907" w:rsidRPr="00F663C7" w14:paraId="6019F5BC" w14:textId="77777777" w:rsidTr="00411907">
        <w:trPr>
          <w:trHeight w:val="403"/>
        </w:trPr>
        <w:tc>
          <w:tcPr>
            <w:tcW w:w="998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8D5AC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sz w:val="20"/>
                <w:szCs w:val="20"/>
                <w:lang w:eastAsia="ja-JP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1A26B6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BFE70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6D053A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E4355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411907" w:rsidRPr="00F663C7" w14:paraId="200B79A2" w14:textId="77777777" w:rsidTr="00411907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50FAD" w14:textId="77777777" w:rsidR="00411907" w:rsidRPr="00F663C7" w:rsidRDefault="00411907" w:rsidP="00BA3E5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74CA4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30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425E3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E6E7A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43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0FF35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75</w:t>
            </w:r>
          </w:p>
        </w:tc>
      </w:tr>
      <w:tr w:rsidR="00411907" w:rsidRPr="00F663C7" w14:paraId="5E41F77F" w14:textId="77777777" w:rsidTr="00EB25A1">
        <w:trPr>
          <w:trHeight w:val="276"/>
        </w:trPr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60C8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CB30" w14:textId="717B72F4" w:rsidR="00411907" w:rsidRPr="00F663C7" w:rsidRDefault="00BA3E5B" w:rsidP="00EB25A1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982F" w14:textId="0BE03794" w:rsidR="00411907" w:rsidRPr="00F663C7" w:rsidRDefault="00411907" w:rsidP="00EB25A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4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235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5F43A3" w14:textId="33C0F2DF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27511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11907" w:rsidRPr="00F663C7" w14:paraId="66DEF99D" w14:textId="77777777" w:rsidTr="00BA3E5B">
        <w:trPr>
          <w:trHeight w:val="205"/>
        </w:trPr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0B9A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C8CB" w14:textId="4AA9B719" w:rsidR="00BA3E5B" w:rsidRPr="00F663C7" w:rsidRDefault="00BA3E5B" w:rsidP="00BA3E5B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  <w:p w14:paraId="339FE2F6" w14:textId="31D4B62E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2CB4A" w14:textId="51C63AAD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0</w:t>
            </w:r>
          </w:p>
        </w:tc>
        <w:tc>
          <w:tcPr>
            <w:tcW w:w="874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D9A25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4320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  <w:tr w:rsidR="00411907" w:rsidRPr="00F663C7" w14:paraId="1D78DA00" w14:textId="77777777" w:rsidTr="00BA3E5B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AF7D2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1E977" w14:textId="09425BBE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12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63A38" w14:textId="3CC5D098" w:rsidR="00411907" w:rsidRPr="00F663C7" w:rsidRDefault="00BA3E5B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0</w:t>
            </w:r>
          </w:p>
        </w:tc>
        <w:tc>
          <w:tcPr>
            <w:tcW w:w="87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54D4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843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724BA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  <w:tr w:rsidR="00411907" w:rsidRPr="00F663C7" w14:paraId="2515C45B" w14:textId="77777777" w:rsidTr="00411907">
        <w:tc>
          <w:tcPr>
            <w:tcW w:w="9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FF12A" w14:textId="77777777" w:rsidR="00411907" w:rsidRPr="00F663C7" w:rsidRDefault="00411907" w:rsidP="00BA3E5B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bCs/>
                <w:sz w:val="20"/>
                <w:szCs w:val="20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3B6D1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9529C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E69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F663C7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843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5FADD" w14:textId="77777777" w:rsidR="00411907" w:rsidRPr="00F663C7" w:rsidRDefault="00411907" w:rsidP="00BA3E5B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</w:p>
        </w:tc>
      </w:tr>
    </w:tbl>
    <w:p w14:paraId="4F1AA941" w14:textId="77777777" w:rsidR="00411907" w:rsidRPr="00F663C7" w:rsidRDefault="00411907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CDC066B" w14:textId="57B0540F" w:rsidR="00F67B8D" w:rsidRPr="00F663C7" w:rsidRDefault="006533F2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3.4</w:t>
      </w:r>
      <w:r w:rsidR="000575AF" w:rsidRPr="00F663C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FEF0E9D" w14:textId="77777777" w:rsidR="00A9260B" w:rsidRPr="00F663C7" w:rsidRDefault="00A9260B" w:rsidP="00BA3E5B">
      <w:pPr>
        <w:pStyle w:val="ListParagraph"/>
        <w:spacing w:before="120"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1. ერისთავი ლ., ფარმაკოგნოზია, თბილისი, 2006</w:t>
      </w:r>
    </w:p>
    <w:p w14:paraId="01106B6A" w14:textId="77777777" w:rsidR="00A9260B" w:rsidRPr="00F663C7" w:rsidRDefault="00A9260B" w:rsidP="00BA3E5B">
      <w:pPr>
        <w:pStyle w:val="ListParagraph"/>
        <w:spacing w:before="120" w:after="0" w:line="24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 xml:space="preserve">2. გრძელიშვილი შ., </w:t>
      </w:r>
      <w:r w:rsidRPr="00F663C7">
        <w:rPr>
          <w:rFonts w:ascii="Sylfaen" w:hAnsi="Sylfaen"/>
          <w:sz w:val="20"/>
          <w:szCs w:val="20"/>
          <w:lang w:val="ka-GE"/>
        </w:rPr>
        <w:t xml:space="preserve"> სამედიცინო და ფარმაცევტული საქონელმცოდნეობა, თბილისი, 2006</w:t>
      </w:r>
    </w:p>
    <w:p w14:paraId="6DF574D5" w14:textId="77777777" w:rsidR="00A9260B" w:rsidRPr="00F663C7" w:rsidRDefault="00A9260B" w:rsidP="00BA3E5B">
      <w:pPr>
        <w:pStyle w:val="ListParagraph"/>
        <w:spacing w:before="120"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/>
          <w:sz w:val="20"/>
          <w:szCs w:val="20"/>
          <w:lang w:val="ka-GE"/>
        </w:rPr>
        <w:t xml:space="preserve">3. </w:t>
      </w:r>
      <w:r w:rsidRPr="00F663C7">
        <w:rPr>
          <w:rFonts w:ascii="Sylfaen" w:hAnsi="Sylfaen" w:cs="Arial"/>
          <w:sz w:val="20"/>
          <w:szCs w:val="20"/>
          <w:lang w:val="ka-GE"/>
        </w:rPr>
        <w:t>Т.П. Пилат, А.А. Иванов</w:t>
      </w:r>
      <w:r w:rsidR="00411907" w:rsidRPr="00F663C7">
        <w:rPr>
          <w:rFonts w:ascii="Sylfaen" w:hAnsi="Sylfaen" w:cs="Arial"/>
          <w:sz w:val="20"/>
          <w:szCs w:val="20"/>
          <w:lang w:val="ka-GE"/>
        </w:rPr>
        <w:t>,</w:t>
      </w:r>
      <w:r w:rsidRPr="00F663C7">
        <w:rPr>
          <w:rFonts w:ascii="Sylfaen" w:hAnsi="Sylfaen" w:cs="Arial"/>
          <w:sz w:val="20"/>
          <w:szCs w:val="20"/>
          <w:lang w:val="ka-GE"/>
        </w:rPr>
        <w:t xml:space="preserve"> «Биологически активные добавки к пище», Москва, 2002</w:t>
      </w:r>
    </w:p>
    <w:p w14:paraId="7C8FF97A" w14:textId="77777777" w:rsidR="00A9260B" w:rsidRPr="00F663C7" w:rsidRDefault="00A9260B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4. Майкл Рисман</w:t>
      </w:r>
      <w:r w:rsidR="00411907" w:rsidRPr="00F663C7">
        <w:rPr>
          <w:rFonts w:ascii="Sylfaen" w:hAnsi="Sylfaen" w:cs="Arial"/>
          <w:sz w:val="20"/>
          <w:szCs w:val="20"/>
          <w:lang w:val="ka-GE"/>
        </w:rPr>
        <w:t xml:space="preserve">, </w:t>
      </w:r>
      <w:r w:rsidRPr="00F663C7">
        <w:rPr>
          <w:rFonts w:ascii="Sylfaen" w:hAnsi="Sylfaen" w:cs="Arial"/>
          <w:sz w:val="20"/>
          <w:szCs w:val="20"/>
          <w:lang w:val="ka-GE"/>
        </w:rPr>
        <w:t xml:space="preserve">  «Биологически активные добавки к пище», Справочник, Москва, 1998</w:t>
      </w:r>
    </w:p>
    <w:p w14:paraId="3A62AA7E" w14:textId="77777777" w:rsidR="00411907" w:rsidRPr="00F663C7" w:rsidRDefault="00411907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5. თურმანაული გ., თურმანაული ი., ფიტო-ფარმაკო თერაპიული საშუალებები, სამკურნალო მცენარეები, თბილისი, 1997</w:t>
      </w:r>
    </w:p>
    <w:p w14:paraId="76337046" w14:textId="016EE455" w:rsidR="00411907" w:rsidRPr="00F663C7" w:rsidRDefault="00411907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6. ფარმაცევტული საქმიანობის საფუძვლები, სსიპ განათლების ხარისხის განვითარების ეროვნული ცენტრი, თბილისი, 2015</w:t>
      </w:r>
    </w:p>
    <w:p w14:paraId="163A5225" w14:textId="7AA92B3D" w:rsidR="004A0A85" w:rsidRPr="00F663C7" w:rsidRDefault="004A0A85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7. http://edu.medgeo.net/საკვების-ბიოლოგიურად-აქტ/</w:t>
      </w:r>
    </w:p>
    <w:p w14:paraId="46ECB0B5" w14:textId="34C67391" w:rsidR="004A0A85" w:rsidRPr="00F663C7" w:rsidRDefault="004A0A85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8. http://edu.medgeo.net/ცილები-და-ამინომჟავები/</w:t>
      </w:r>
    </w:p>
    <w:p w14:paraId="275D1D25" w14:textId="048491EB" w:rsidR="004A0A85" w:rsidRPr="00F663C7" w:rsidRDefault="004A0A85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9. http://edu.medgeo.net/მაკრო-და-მიკროელემენტ/</w:t>
      </w:r>
    </w:p>
    <w:p w14:paraId="6CDEA5C8" w14:textId="02C0820F" w:rsidR="004A0A85" w:rsidRPr="00F663C7" w:rsidRDefault="004A0A85" w:rsidP="00BA3E5B">
      <w:pPr>
        <w:pStyle w:val="ListParagraph"/>
        <w:spacing w:after="0" w:line="240" w:lineRule="auto"/>
        <w:ind w:left="90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10. http://edu.medgeo.net/ბიოლოგიურად-აქტიური-ნივთ/</w:t>
      </w:r>
    </w:p>
    <w:p w14:paraId="2E6718BA" w14:textId="77777777" w:rsidR="0092005B" w:rsidRPr="00F663C7" w:rsidRDefault="0092005B" w:rsidP="00BA3E5B">
      <w:pPr>
        <w:spacing w:after="0" w:line="240" w:lineRule="auto"/>
        <w:ind w:left="90"/>
        <w:rPr>
          <w:rFonts w:ascii="Sylfaen" w:hAnsi="Sylfaen"/>
          <w:sz w:val="20"/>
          <w:szCs w:val="20"/>
          <w:lang w:val="ka-GE"/>
        </w:rPr>
      </w:pPr>
    </w:p>
    <w:p w14:paraId="251DE53E" w14:textId="77777777" w:rsidR="008B4A95" w:rsidRPr="00F663C7" w:rsidRDefault="008B4A95" w:rsidP="00BA3E5B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663C7"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06F04375" w14:textId="77777777" w:rsidR="008B4A95" w:rsidRPr="00BA3E5B" w:rsidRDefault="008B4A95" w:rsidP="00BA3E5B">
      <w:pPr>
        <w:spacing w:before="120"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663C7">
        <w:rPr>
          <w:rFonts w:ascii="Sylfaen" w:hAnsi="Sylfaen" w:cs="Arial"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p w14:paraId="4A58A15E" w14:textId="77777777" w:rsidR="00415A36" w:rsidRPr="00BA3E5B" w:rsidRDefault="00415A36" w:rsidP="00BA3E5B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415A36" w:rsidRPr="00BA3E5B" w:rsidSect="00C20D7A">
      <w:footerReference w:type="default" r:id="rId8"/>
      <w:pgSz w:w="16838" w:h="11906" w:orient="landscape"/>
      <w:pgMar w:top="568" w:right="1440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AA0C" w14:textId="77777777" w:rsidR="009B5D5F" w:rsidRDefault="009B5D5F" w:rsidP="000D3E07">
      <w:pPr>
        <w:spacing w:after="0" w:line="240" w:lineRule="auto"/>
      </w:pPr>
      <w:r>
        <w:separator/>
      </w:r>
    </w:p>
  </w:endnote>
  <w:endnote w:type="continuationSeparator" w:id="0">
    <w:p w14:paraId="4A9B9E79" w14:textId="77777777" w:rsidR="009B5D5F" w:rsidRDefault="009B5D5F" w:rsidP="000D3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403668"/>
      <w:docPartObj>
        <w:docPartGallery w:val="Page Numbers (Bottom of Page)"/>
        <w:docPartUnique/>
      </w:docPartObj>
    </w:sdtPr>
    <w:sdtEndPr/>
    <w:sdtContent>
      <w:p w14:paraId="6613078F" w14:textId="2B4E9D17" w:rsidR="00201CF8" w:rsidRDefault="00756663">
        <w:pPr>
          <w:pStyle w:val="Footer"/>
          <w:jc w:val="right"/>
        </w:pPr>
        <w:r>
          <w:fldChar w:fldCharType="begin"/>
        </w:r>
        <w:r w:rsidR="001075EA">
          <w:instrText xml:space="preserve"> PAGE   \* MERGEFORMAT </w:instrText>
        </w:r>
        <w:r>
          <w:fldChar w:fldCharType="separate"/>
        </w:r>
        <w:r w:rsidR="001545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315ECCB" w14:textId="77777777" w:rsidR="00B76DA9" w:rsidRDefault="00B76D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9F8F" w14:textId="77777777" w:rsidR="009B5D5F" w:rsidRDefault="009B5D5F" w:rsidP="000D3E07">
      <w:pPr>
        <w:spacing w:after="0" w:line="240" w:lineRule="auto"/>
      </w:pPr>
      <w:r>
        <w:separator/>
      </w:r>
    </w:p>
  </w:footnote>
  <w:footnote w:type="continuationSeparator" w:id="0">
    <w:p w14:paraId="12F55DD8" w14:textId="77777777" w:rsidR="009B5D5F" w:rsidRDefault="009B5D5F" w:rsidP="000D3E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0E7F"/>
    <w:multiLevelType w:val="hybridMultilevel"/>
    <w:tmpl w:val="57C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26ED0"/>
    <w:multiLevelType w:val="hybridMultilevel"/>
    <w:tmpl w:val="D8DC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76796"/>
    <w:multiLevelType w:val="hybridMultilevel"/>
    <w:tmpl w:val="7DAE1630"/>
    <w:lvl w:ilvl="0" w:tplc="0409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97EAA"/>
    <w:multiLevelType w:val="hybridMultilevel"/>
    <w:tmpl w:val="A6B86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2574B"/>
    <w:multiLevelType w:val="multilevel"/>
    <w:tmpl w:val="23480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96F4045"/>
    <w:multiLevelType w:val="hybridMultilevel"/>
    <w:tmpl w:val="D444D828"/>
    <w:lvl w:ilvl="0" w:tplc="DEE6B6D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14700"/>
    <w:multiLevelType w:val="hybridMultilevel"/>
    <w:tmpl w:val="6E529CB2"/>
    <w:lvl w:ilvl="0" w:tplc="F732E1F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6169A3"/>
    <w:multiLevelType w:val="hybridMultilevel"/>
    <w:tmpl w:val="AD44AD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A03CCB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05A91"/>
    <w:multiLevelType w:val="hybridMultilevel"/>
    <w:tmpl w:val="4A368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1F2320D"/>
    <w:multiLevelType w:val="hybridMultilevel"/>
    <w:tmpl w:val="133AF058"/>
    <w:lvl w:ilvl="0" w:tplc="68FCFC02">
      <w:start w:val="2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A25C64"/>
    <w:multiLevelType w:val="hybridMultilevel"/>
    <w:tmpl w:val="5EC63554"/>
    <w:lvl w:ilvl="0" w:tplc="757ED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463A5"/>
    <w:multiLevelType w:val="hybridMultilevel"/>
    <w:tmpl w:val="13203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B7739E"/>
    <w:multiLevelType w:val="hybridMultilevel"/>
    <w:tmpl w:val="A570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119FC"/>
    <w:multiLevelType w:val="hybridMultilevel"/>
    <w:tmpl w:val="C6483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87D19"/>
    <w:multiLevelType w:val="hybridMultilevel"/>
    <w:tmpl w:val="D4AC52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25498E"/>
    <w:multiLevelType w:val="hybridMultilevel"/>
    <w:tmpl w:val="36F84B4A"/>
    <w:lvl w:ilvl="0" w:tplc="6872569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1723D"/>
    <w:multiLevelType w:val="hybridMultilevel"/>
    <w:tmpl w:val="A3604C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786BBB"/>
    <w:multiLevelType w:val="hybridMultilevel"/>
    <w:tmpl w:val="5C1E80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7D56D3"/>
    <w:multiLevelType w:val="hybridMultilevel"/>
    <w:tmpl w:val="5C22E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F52C86"/>
    <w:multiLevelType w:val="hybridMultilevel"/>
    <w:tmpl w:val="FBEE72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CB43FA7"/>
    <w:multiLevelType w:val="hybridMultilevel"/>
    <w:tmpl w:val="84344410"/>
    <w:lvl w:ilvl="0" w:tplc="32F40D2A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53804"/>
    <w:multiLevelType w:val="hybridMultilevel"/>
    <w:tmpl w:val="7F567C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18F6837"/>
    <w:multiLevelType w:val="hybridMultilevel"/>
    <w:tmpl w:val="94E8EECE"/>
    <w:lvl w:ilvl="0" w:tplc="44468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D7FE3"/>
    <w:multiLevelType w:val="hybridMultilevel"/>
    <w:tmpl w:val="EB887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17761"/>
    <w:multiLevelType w:val="hybridMultilevel"/>
    <w:tmpl w:val="E4AC1C1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6E2C6D5D"/>
    <w:multiLevelType w:val="hybridMultilevel"/>
    <w:tmpl w:val="90B4C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09565BD"/>
    <w:multiLevelType w:val="hybridMultilevel"/>
    <w:tmpl w:val="9222BC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6D64125"/>
    <w:multiLevelType w:val="hybridMultilevel"/>
    <w:tmpl w:val="3B12800A"/>
    <w:lvl w:ilvl="0" w:tplc="5E50A24A">
      <w:start w:val="1"/>
      <w:numFmt w:val="decimal"/>
      <w:lvlText w:val="%1."/>
      <w:lvlJc w:val="left"/>
      <w:pPr>
        <w:ind w:left="502" w:hanging="360"/>
      </w:pPr>
      <w:rPr>
        <w:color w:val="FF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53741C"/>
    <w:multiLevelType w:val="hybridMultilevel"/>
    <w:tmpl w:val="D55CADA2"/>
    <w:lvl w:ilvl="0" w:tplc="3ABA3C22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E55C69"/>
    <w:multiLevelType w:val="multilevel"/>
    <w:tmpl w:val="29806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A96259"/>
    <w:multiLevelType w:val="hybridMultilevel"/>
    <w:tmpl w:val="7020FE06"/>
    <w:lvl w:ilvl="0" w:tplc="3C063358">
      <w:start w:val="2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32"/>
  </w:num>
  <w:num w:numId="5">
    <w:abstractNumId w:val="3"/>
  </w:num>
  <w:num w:numId="6">
    <w:abstractNumId w:val="28"/>
  </w:num>
  <w:num w:numId="7">
    <w:abstractNumId w:val="10"/>
  </w:num>
  <w:num w:numId="8">
    <w:abstractNumId w:val="29"/>
  </w:num>
  <w:num w:numId="9">
    <w:abstractNumId w:val="16"/>
  </w:num>
  <w:num w:numId="10">
    <w:abstractNumId w:val="19"/>
  </w:num>
  <w:num w:numId="11">
    <w:abstractNumId w:val="9"/>
  </w:num>
  <w:num w:numId="12">
    <w:abstractNumId w:val="11"/>
  </w:num>
  <w:num w:numId="13">
    <w:abstractNumId w:val="18"/>
  </w:num>
  <w:num w:numId="14">
    <w:abstractNumId w:val="15"/>
  </w:num>
  <w:num w:numId="15">
    <w:abstractNumId w:val="24"/>
  </w:num>
  <w:num w:numId="16">
    <w:abstractNumId w:val="4"/>
  </w:num>
  <w:num w:numId="17">
    <w:abstractNumId w:val="12"/>
  </w:num>
  <w:num w:numId="18">
    <w:abstractNumId w:val="17"/>
  </w:num>
  <w:num w:numId="19">
    <w:abstractNumId w:val="25"/>
  </w:num>
  <w:num w:numId="20">
    <w:abstractNumId w:val="14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7"/>
  </w:num>
  <w:num w:numId="24">
    <w:abstractNumId w:val="23"/>
  </w:num>
  <w:num w:numId="25">
    <w:abstractNumId w:val="13"/>
  </w:num>
  <w:num w:numId="26">
    <w:abstractNumId w:val="22"/>
  </w:num>
  <w:num w:numId="27">
    <w:abstractNumId w:val="33"/>
  </w:num>
  <w:num w:numId="28">
    <w:abstractNumId w:val="5"/>
  </w:num>
  <w:num w:numId="29">
    <w:abstractNumId w:val="21"/>
  </w:num>
  <w:num w:numId="30">
    <w:abstractNumId w:val="7"/>
  </w:num>
  <w:num w:numId="31">
    <w:abstractNumId w:val="8"/>
  </w:num>
  <w:num w:numId="32">
    <w:abstractNumId w:val="31"/>
  </w:num>
  <w:num w:numId="33">
    <w:abstractNumId w:val="2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E07"/>
    <w:rsid w:val="0002147F"/>
    <w:rsid w:val="00023D52"/>
    <w:rsid w:val="00036F63"/>
    <w:rsid w:val="00040DB1"/>
    <w:rsid w:val="00040F24"/>
    <w:rsid w:val="00042C2B"/>
    <w:rsid w:val="00046080"/>
    <w:rsid w:val="000463CC"/>
    <w:rsid w:val="000562F5"/>
    <w:rsid w:val="000575AF"/>
    <w:rsid w:val="00077CF8"/>
    <w:rsid w:val="000941C1"/>
    <w:rsid w:val="00094F0E"/>
    <w:rsid w:val="0009692E"/>
    <w:rsid w:val="000A07F8"/>
    <w:rsid w:val="000A1CCF"/>
    <w:rsid w:val="000C3F2D"/>
    <w:rsid w:val="000D3E07"/>
    <w:rsid w:val="000F1ADC"/>
    <w:rsid w:val="000F7E68"/>
    <w:rsid w:val="001075EA"/>
    <w:rsid w:val="0012030E"/>
    <w:rsid w:val="0012291D"/>
    <w:rsid w:val="00132BCB"/>
    <w:rsid w:val="001347A8"/>
    <w:rsid w:val="00154566"/>
    <w:rsid w:val="00157198"/>
    <w:rsid w:val="0016060E"/>
    <w:rsid w:val="0016063B"/>
    <w:rsid w:val="0016129F"/>
    <w:rsid w:val="00161E7C"/>
    <w:rsid w:val="0019252A"/>
    <w:rsid w:val="001D4C78"/>
    <w:rsid w:val="001E31B7"/>
    <w:rsid w:val="001E4BFF"/>
    <w:rsid w:val="001E6439"/>
    <w:rsid w:val="001E7117"/>
    <w:rsid w:val="001F4AAC"/>
    <w:rsid w:val="00201CF8"/>
    <w:rsid w:val="002202CB"/>
    <w:rsid w:val="00223CF8"/>
    <w:rsid w:val="0023220E"/>
    <w:rsid w:val="00236603"/>
    <w:rsid w:val="0024364C"/>
    <w:rsid w:val="00261F84"/>
    <w:rsid w:val="00283517"/>
    <w:rsid w:val="00286082"/>
    <w:rsid w:val="00290149"/>
    <w:rsid w:val="002A5A4B"/>
    <w:rsid w:val="002F36EF"/>
    <w:rsid w:val="002F415A"/>
    <w:rsid w:val="00310C71"/>
    <w:rsid w:val="00335729"/>
    <w:rsid w:val="003B45BE"/>
    <w:rsid w:val="003B4A6C"/>
    <w:rsid w:val="003C532C"/>
    <w:rsid w:val="003D25B8"/>
    <w:rsid w:val="003F7777"/>
    <w:rsid w:val="00411907"/>
    <w:rsid w:val="00415A36"/>
    <w:rsid w:val="004354B9"/>
    <w:rsid w:val="004641BD"/>
    <w:rsid w:val="0048195B"/>
    <w:rsid w:val="00486F0B"/>
    <w:rsid w:val="004905E9"/>
    <w:rsid w:val="004941AC"/>
    <w:rsid w:val="0049540B"/>
    <w:rsid w:val="004A0A85"/>
    <w:rsid w:val="004A0C88"/>
    <w:rsid w:val="004A276E"/>
    <w:rsid w:val="004C0705"/>
    <w:rsid w:val="004D44C7"/>
    <w:rsid w:val="004E7D20"/>
    <w:rsid w:val="004F301B"/>
    <w:rsid w:val="00502A10"/>
    <w:rsid w:val="00510788"/>
    <w:rsid w:val="005159C1"/>
    <w:rsid w:val="005504E4"/>
    <w:rsid w:val="005751A0"/>
    <w:rsid w:val="00592C78"/>
    <w:rsid w:val="005A1F46"/>
    <w:rsid w:val="005E6829"/>
    <w:rsid w:val="005F3C94"/>
    <w:rsid w:val="00605341"/>
    <w:rsid w:val="00624414"/>
    <w:rsid w:val="00627977"/>
    <w:rsid w:val="00636691"/>
    <w:rsid w:val="006460AC"/>
    <w:rsid w:val="006533F2"/>
    <w:rsid w:val="006560A9"/>
    <w:rsid w:val="0068601F"/>
    <w:rsid w:val="00690BC7"/>
    <w:rsid w:val="006B79D3"/>
    <w:rsid w:val="006C42E9"/>
    <w:rsid w:val="006F14B7"/>
    <w:rsid w:val="00711B37"/>
    <w:rsid w:val="00714FD7"/>
    <w:rsid w:val="00715B7B"/>
    <w:rsid w:val="00722526"/>
    <w:rsid w:val="00727310"/>
    <w:rsid w:val="007317D6"/>
    <w:rsid w:val="00731DDD"/>
    <w:rsid w:val="00742D8D"/>
    <w:rsid w:val="0075591A"/>
    <w:rsid w:val="00755F74"/>
    <w:rsid w:val="00756663"/>
    <w:rsid w:val="007608A9"/>
    <w:rsid w:val="00765BEA"/>
    <w:rsid w:val="007A0A25"/>
    <w:rsid w:val="007B066A"/>
    <w:rsid w:val="007C0639"/>
    <w:rsid w:val="007C6100"/>
    <w:rsid w:val="007F0FFD"/>
    <w:rsid w:val="007F6683"/>
    <w:rsid w:val="00825D3D"/>
    <w:rsid w:val="008318A9"/>
    <w:rsid w:val="00835537"/>
    <w:rsid w:val="00840DDD"/>
    <w:rsid w:val="00856A6F"/>
    <w:rsid w:val="008834A7"/>
    <w:rsid w:val="00886A93"/>
    <w:rsid w:val="008946F0"/>
    <w:rsid w:val="008A4879"/>
    <w:rsid w:val="008B4A95"/>
    <w:rsid w:val="008C6AA0"/>
    <w:rsid w:val="008D0CD9"/>
    <w:rsid w:val="008D3C6A"/>
    <w:rsid w:val="008E3241"/>
    <w:rsid w:val="008F1421"/>
    <w:rsid w:val="0092005B"/>
    <w:rsid w:val="00934E54"/>
    <w:rsid w:val="009425A5"/>
    <w:rsid w:val="009429E8"/>
    <w:rsid w:val="00944E1D"/>
    <w:rsid w:val="00957CA6"/>
    <w:rsid w:val="00965138"/>
    <w:rsid w:val="00992D1F"/>
    <w:rsid w:val="009A0C3C"/>
    <w:rsid w:val="009B34B0"/>
    <w:rsid w:val="009B5D5F"/>
    <w:rsid w:val="009C543A"/>
    <w:rsid w:val="009F164B"/>
    <w:rsid w:val="009F4DF3"/>
    <w:rsid w:val="00A03244"/>
    <w:rsid w:val="00A11034"/>
    <w:rsid w:val="00A13141"/>
    <w:rsid w:val="00A24B75"/>
    <w:rsid w:val="00A260DB"/>
    <w:rsid w:val="00A362C4"/>
    <w:rsid w:val="00A370EA"/>
    <w:rsid w:val="00A74848"/>
    <w:rsid w:val="00A9260B"/>
    <w:rsid w:val="00AB00E2"/>
    <w:rsid w:val="00AF04B2"/>
    <w:rsid w:val="00AF597C"/>
    <w:rsid w:val="00B21092"/>
    <w:rsid w:val="00B24221"/>
    <w:rsid w:val="00B42F78"/>
    <w:rsid w:val="00B52C4C"/>
    <w:rsid w:val="00B617B3"/>
    <w:rsid w:val="00B76DA9"/>
    <w:rsid w:val="00BA0283"/>
    <w:rsid w:val="00BA243C"/>
    <w:rsid w:val="00BA3E5B"/>
    <w:rsid w:val="00BA4883"/>
    <w:rsid w:val="00BA7CA3"/>
    <w:rsid w:val="00BB7EAD"/>
    <w:rsid w:val="00BD73FF"/>
    <w:rsid w:val="00BF173A"/>
    <w:rsid w:val="00C20D7A"/>
    <w:rsid w:val="00C26FC7"/>
    <w:rsid w:val="00C50E5D"/>
    <w:rsid w:val="00C64973"/>
    <w:rsid w:val="00C90FFD"/>
    <w:rsid w:val="00C9422B"/>
    <w:rsid w:val="00CA13B0"/>
    <w:rsid w:val="00CC4C22"/>
    <w:rsid w:val="00CD614F"/>
    <w:rsid w:val="00CF5DB8"/>
    <w:rsid w:val="00D215B3"/>
    <w:rsid w:val="00D252B1"/>
    <w:rsid w:val="00D40CE4"/>
    <w:rsid w:val="00D4318C"/>
    <w:rsid w:val="00D448BF"/>
    <w:rsid w:val="00D630C1"/>
    <w:rsid w:val="00D754AC"/>
    <w:rsid w:val="00D810ED"/>
    <w:rsid w:val="00DA16E1"/>
    <w:rsid w:val="00DA5682"/>
    <w:rsid w:val="00DA5B8B"/>
    <w:rsid w:val="00DB599C"/>
    <w:rsid w:val="00DC5AED"/>
    <w:rsid w:val="00DE3D70"/>
    <w:rsid w:val="00DF4CE0"/>
    <w:rsid w:val="00E0371C"/>
    <w:rsid w:val="00E16A61"/>
    <w:rsid w:val="00E21140"/>
    <w:rsid w:val="00E2226D"/>
    <w:rsid w:val="00E24258"/>
    <w:rsid w:val="00E44108"/>
    <w:rsid w:val="00E77345"/>
    <w:rsid w:val="00E84C61"/>
    <w:rsid w:val="00E9463F"/>
    <w:rsid w:val="00EB25A1"/>
    <w:rsid w:val="00EC413F"/>
    <w:rsid w:val="00EC7FD6"/>
    <w:rsid w:val="00EF7819"/>
    <w:rsid w:val="00F11615"/>
    <w:rsid w:val="00F32737"/>
    <w:rsid w:val="00F3583D"/>
    <w:rsid w:val="00F43A5A"/>
    <w:rsid w:val="00F62A6D"/>
    <w:rsid w:val="00F62F25"/>
    <w:rsid w:val="00F65298"/>
    <w:rsid w:val="00F663C7"/>
    <w:rsid w:val="00F67B8D"/>
    <w:rsid w:val="00F9148F"/>
    <w:rsid w:val="00F91CCB"/>
    <w:rsid w:val="00FD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DF0D3"/>
  <w15:docId w15:val="{0BEA7318-8AD4-4E6C-ADBE-604969698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9C"/>
  </w:style>
  <w:style w:type="paragraph" w:styleId="Heading5">
    <w:name w:val="heading 5"/>
    <w:basedOn w:val="Normal"/>
    <w:next w:val="Normal"/>
    <w:link w:val="Heading5Char"/>
    <w:qFormat/>
    <w:rsid w:val="000D3E07"/>
    <w:pPr>
      <w:spacing w:before="200" w:after="0" w:line="360" w:lineRule="auto"/>
      <w:outlineLvl w:val="4"/>
    </w:pPr>
    <w:rPr>
      <w:rFonts w:ascii="Arial" w:eastAsia="Times New Roman" w:hAnsi="Arial" w:cs="Times New Roman"/>
      <w:bCs/>
      <w:i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D3E07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D3E07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TableGrid">
    <w:name w:val="Table Grid"/>
    <w:basedOn w:val="TableNormal"/>
    <w:uiPriority w:val="59"/>
    <w:rsid w:val="000D3E0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D3E0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rsid w:val="000D3E0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0D3E07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D3E07"/>
    <w:rPr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0D3E07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0D3E07"/>
    <w:rPr>
      <w:sz w:val="24"/>
      <w:szCs w:val="24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0D3E0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D3E0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E0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3E0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24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4A27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276E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76E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907"/>
    <w:rPr>
      <w:rFonts w:asciiTheme="minorHAnsi" w:eastAsiaTheme="minorEastAsia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907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907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AB00E2"/>
    <w:rPr>
      <w:rFonts w:ascii="Calibri" w:eastAsia="Times New Roman" w:hAnsi="Calibri" w:cs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273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73DCA-027F-426C-AECD-E9C13391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7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MR.REZO</dc:creator>
  <cp:keywords/>
  <dc:description/>
  <cp:lastModifiedBy>Lika Zaalishvili</cp:lastModifiedBy>
  <cp:revision>119</cp:revision>
  <dcterms:created xsi:type="dcterms:W3CDTF">2017-07-09T12:05:00Z</dcterms:created>
  <dcterms:modified xsi:type="dcterms:W3CDTF">2021-10-29T07:59:00Z</dcterms:modified>
</cp:coreProperties>
</file>